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0F" w:rsidRDefault="004703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35pt;margin-top:0;width:46.05pt;height:56pt;z-index:251657728" o:allowincell="f">
            <v:imagedata r:id="rId7" o:title=""/>
          </v:shape>
        </w:pict>
      </w:r>
      <w:r w:rsidR="003E590F">
        <w:t xml:space="preserve">  </w:t>
      </w:r>
    </w:p>
    <w:p w:rsidR="003E590F" w:rsidRDefault="003E590F"/>
    <w:p w:rsidR="003E590F" w:rsidRDefault="003E590F">
      <w:pPr>
        <w:rPr>
          <w:sz w:val="36"/>
        </w:rPr>
      </w:pPr>
    </w:p>
    <w:p w:rsidR="003E590F" w:rsidRDefault="003E590F">
      <w:pPr>
        <w:rPr>
          <w:sz w:val="36"/>
        </w:rPr>
      </w:pPr>
    </w:p>
    <w:p w:rsidR="003E590F" w:rsidRDefault="00CF1704">
      <w:pPr>
        <w:pStyle w:val="4"/>
        <w:rPr>
          <w:b/>
        </w:rPr>
      </w:pPr>
      <w:r>
        <w:rPr>
          <w:b/>
        </w:rPr>
        <w:t xml:space="preserve">Сход граждан </w:t>
      </w:r>
      <w:r w:rsidR="00EB19A0">
        <w:rPr>
          <w:b/>
        </w:rPr>
        <w:t>Успен</w:t>
      </w:r>
      <w:r>
        <w:rPr>
          <w:b/>
        </w:rPr>
        <w:t>ского сельс</w:t>
      </w:r>
      <w:r w:rsidR="003E590F">
        <w:rPr>
          <w:b/>
        </w:rPr>
        <w:t>овет</w:t>
      </w:r>
      <w:r>
        <w:rPr>
          <w:b/>
        </w:rPr>
        <w:t xml:space="preserve">а </w:t>
      </w:r>
    </w:p>
    <w:p w:rsidR="003E590F" w:rsidRDefault="00384586">
      <w:pPr>
        <w:pStyle w:val="4"/>
        <w:rPr>
          <w:b/>
        </w:rPr>
      </w:pPr>
      <w:proofErr w:type="spellStart"/>
      <w:r>
        <w:rPr>
          <w:b/>
        </w:rPr>
        <w:t>Ирбейского</w:t>
      </w:r>
      <w:proofErr w:type="spellEnd"/>
      <w:r>
        <w:rPr>
          <w:b/>
        </w:rPr>
        <w:t xml:space="preserve"> района </w:t>
      </w:r>
      <w:r w:rsidR="003E590F">
        <w:rPr>
          <w:b/>
        </w:rPr>
        <w:t>Красноярского края</w:t>
      </w:r>
    </w:p>
    <w:p w:rsidR="003E590F" w:rsidRDefault="003E590F">
      <w:pPr>
        <w:jc w:val="center"/>
        <w:rPr>
          <w:b/>
          <w:sz w:val="28"/>
        </w:rPr>
      </w:pPr>
    </w:p>
    <w:p w:rsidR="003E590F" w:rsidRPr="009C3479" w:rsidRDefault="003E590F" w:rsidP="009C3479">
      <w:pPr>
        <w:pStyle w:val="5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E590F" w:rsidRDefault="003E590F"/>
    <w:p w:rsidR="003E590F" w:rsidRDefault="001D020D">
      <w:pPr>
        <w:rPr>
          <w:sz w:val="28"/>
        </w:rPr>
      </w:pPr>
      <w:r>
        <w:rPr>
          <w:sz w:val="28"/>
        </w:rPr>
        <w:t xml:space="preserve">  </w:t>
      </w:r>
      <w:r w:rsidR="009C3479">
        <w:rPr>
          <w:sz w:val="28"/>
        </w:rPr>
        <w:t>13.03.2017</w:t>
      </w:r>
      <w:r>
        <w:rPr>
          <w:sz w:val="28"/>
        </w:rPr>
        <w:t xml:space="preserve">    </w:t>
      </w:r>
      <w:r w:rsidR="00D11B76">
        <w:rPr>
          <w:sz w:val="28"/>
        </w:rPr>
        <w:t xml:space="preserve">   </w:t>
      </w:r>
      <w:r w:rsidR="003E590F">
        <w:rPr>
          <w:sz w:val="28"/>
        </w:rPr>
        <w:t xml:space="preserve">    </w:t>
      </w:r>
      <w:r w:rsidR="001D6096">
        <w:rPr>
          <w:sz w:val="28"/>
        </w:rPr>
        <w:t xml:space="preserve">                             </w:t>
      </w:r>
      <w:r w:rsidR="009C3479">
        <w:rPr>
          <w:sz w:val="28"/>
        </w:rPr>
        <w:t xml:space="preserve">     </w:t>
      </w:r>
      <w:r w:rsidR="009E712F">
        <w:rPr>
          <w:sz w:val="28"/>
        </w:rPr>
        <w:t>д. Успенка</w:t>
      </w:r>
      <w:r w:rsidR="003E590F">
        <w:rPr>
          <w:sz w:val="28"/>
        </w:rPr>
        <w:t xml:space="preserve">                        </w:t>
      </w:r>
      <w:r w:rsidR="009C3479">
        <w:rPr>
          <w:sz w:val="28"/>
        </w:rPr>
        <w:t xml:space="preserve">    </w:t>
      </w:r>
      <w:r w:rsidR="00C836EB">
        <w:rPr>
          <w:sz w:val="28"/>
        </w:rPr>
        <w:t xml:space="preserve">№ </w:t>
      </w:r>
      <w:r w:rsidR="009C3479">
        <w:rPr>
          <w:sz w:val="28"/>
        </w:rPr>
        <w:t>7</w:t>
      </w:r>
    </w:p>
    <w:p w:rsidR="003E590F" w:rsidRDefault="003E590F">
      <w:pPr>
        <w:rPr>
          <w:sz w:val="28"/>
        </w:rPr>
      </w:pPr>
    </w:p>
    <w:p w:rsidR="003E590F" w:rsidRDefault="003E590F">
      <w:pPr>
        <w:rPr>
          <w:sz w:val="28"/>
        </w:rPr>
      </w:pPr>
    </w:p>
    <w:p w:rsidR="003E590F" w:rsidRPr="00FF6D28" w:rsidRDefault="003E590F">
      <w:pPr>
        <w:jc w:val="both"/>
        <w:rPr>
          <w:sz w:val="22"/>
          <w:szCs w:val="22"/>
        </w:rPr>
      </w:pPr>
      <w:r w:rsidRPr="00FF6D28">
        <w:rPr>
          <w:sz w:val="22"/>
          <w:szCs w:val="22"/>
        </w:rPr>
        <w:t xml:space="preserve">Об утверждении отчета об исполнении </w:t>
      </w:r>
    </w:p>
    <w:p w:rsidR="003E590F" w:rsidRPr="00FF6D28" w:rsidRDefault="003E590F">
      <w:pPr>
        <w:jc w:val="both"/>
        <w:rPr>
          <w:sz w:val="22"/>
          <w:szCs w:val="22"/>
        </w:rPr>
      </w:pPr>
      <w:r w:rsidRPr="00FF6D28">
        <w:rPr>
          <w:sz w:val="22"/>
          <w:szCs w:val="22"/>
        </w:rPr>
        <w:t>бюджета</w:t>
      </w:r>
      <w:r w:rsidR="007F5F4B" w:rsidRPr="00FF6D28">
        <w:rPr>
          <w:sz w:val="22"/>
          <w:szCs w:val="22"/>
        </w:rPr>
        <w:t xml:space="preserve">  за 2016</w:t>
      </w:r>
      <w:r w:rsidRPr="00FF6D28">
        <w:rPr>
          <w:sz w:val="22"/>
          <w:szCs w:val="22"/>
        </w:rPr>
        <w:t xml:space="preserve"> год  </w:t>
      </w:r>
    </w:p>
    <w:p w:rsidR="003E590F" w:rsidRDefault="003E590F">
      <w:pPr>
        <w:ind w:left="-426"/>
        <w:jc w:val="both"/>
        <w:rPr>
          <w:sz w:val="28"/>
        </w:rPr>
      </w:pPr>
    </w:p>
    <w:p w:rsidR="00E55A67" w:rsidRPr="00FF6D28" w:rsidRDefault="00CA3C72" w:rsidP="00CA3C72">
      <w:pPr>
        <w:jc w:val="both"/>
      </w:pPr>
      <w:r w:rsidRPr="00FF6D28">
        <w:t xml:space="preserve"> </w:t>
      </w:r>
      <w:proofErr w:type="gramStart"/>
      <w:r w:rsidRPr="00FF6D28">
        <w:t>1.</w:t>
      </w:r>
      <w:r w:rsidR="00EB19A0" w:rsidRPr="00FF6D28">
        <w:t>Утвердит</w:t>
      </w:r>
      <w:r w:rsidR="00384586" w:rsidRPr="00FF6D28">
        <w:t>ь</w:t>
      </w:r>
      <w:r w:rsidR="00EB19A0" w:rsidRPr="00FF6D28">
        <w:t xml:space="preserve"> отчет об </w:t>
      </w:r>
      <w:r w:rsidR="003E590F" w:rsidRPr="00FF6D28">
        <w:t>исполнении сельского бюд</w:t>
      </w:r>
      <w:r w:rsidR="00EB19A0" w:rsidRPr="00FF6D28">
        <w:t xml:space="preserve">жета по </w:t>
      </w:r>
      <w:r w:rsidR="00D84F50" w:rsidRPr="00FF6D28">
        <w:t xml:space="preserve">доходам в сумме </w:t>
      </w:r>
      <w:r w:rsidR="007F5F4B" w:rsidRPr="00FF6D28">
        <w:rPr>
          <w:b/>
        </w:rPr>
        <w:t>2 256 901</w:t>
      </w:r>
      <w:r w:rsidR="00FB0BEA" w:rsidRPr="00FF6D28">
        <w:rPr>
          <w:b/>
        </w:rPr>
        <w:t>,</w:t>
      </w:r>
      <w:r w:rsidR="007F5F4B" w:rsidRPr="00FF6D28">
        <w:rPr>
          <w:b/>
        </w:rPr>
        <w:t>2</w:t>
      </w:r>
      <w:r w:rsidR="0085179F" w:rsidRPr="00FF6D28">
        <w:rPr>
          <w:b/>
        </w:rPr>
        <w:t>7</w:t>
      </w:r>
      <w:r w:rsidR="00ED226A" w:rsidRPr="00FF6D28">
        <w:t xml:space="preserve"> </w:t>
      </w:r>
      <w:r w:rsidR="003E590F" w:rsidRPr="00FF6D28">
        <w:t>ру</w:t>
      </w:r>
      <w:r w:rsidR="00D256F7" w:rsidRPr="00FF6D28">
        <w:t>бл</w:t>
      </w:r>
      <w:r w:rsidR="00D84F50" w:rsidRPr="00FF6D28">
        <w:t xml:space="preserve">ей и расходам в сумме </w:t>
      </w:r>
      <w:r w:rsidR="00706EAA" w:rsidRPr="00FF6D28">
        <w:rPr>
          <w:b/>
        </w:rPr>
        <w:t>2</w:t>
      </w:r>
      <w:r w:rsidR="007F5F4B" w:rsidRPr="00FF6D28">
        <w:rPr>
          <w:b/>
        </w:rPr>
        <w:t> 280 931,25</w:t>
      </w:r>
      <w:r w:rsidR="0085179F" w:rsidRPr="00FF6D28">
        <w:t xml:space="preserve"> рубль</w:t>
      </w:r>
      <w:r w:rsidR="003E590F" w:rsidRPr="00FF6D28">
        <w:t>, исходя из объема соб</w:t>
      </w:r>
      <w:r w:rsidR="00D256F7" w:rsidRPr="00FF6D28">
        <w:t>с</w:t>
      </w:r>
      <w:r w:rsidR="00D84F50" w:rsidRPr="00FF6D28">
        <w:t>твенных доходов в сумме</w:t>
      </w:r>
      <w:r w:rsidR="007F5F4B" w:rsidRPr="00FF6D28">
        <w:t xml:space="preserve"> </w:t>
      </w:r>
      <w:r w:rsidR="007F5F4B" w:rsidRPr="00FF6D28">
        <w:rPr>
          <w:b/>
        </w:rPr>
        <w:t>90 025,27</w:t>
      </w:r>
      <w:r w:rsidR="003E590F" w:rsidRPr="00FF6D28">
        <w:t>, поступи</w:t>
      </w:r>
      <w:r w:rsidR="00E55A67" w:rsidRPr="00FF6D28">
        <w:t xml:space="preserve">вших </w:t>
      </w:r>
      <w:r w:rsidR="00DC1EEC" w:rsidRPr="00FF6D28">
        <w:t>субвенций</w:t>
      </w:r>
      <w:r w:rsidR="00E55A67" w:rsidRPr="00FF6D28">
        <w:t xml:space="preserve"> на о</w:t>
      </w:r>
      <w:r w:rsidR="00D84F50" w:rsidRPr="00FF6D28">
        <w:t>существление воинского учёта</w:t>
      </w:r>
      <w:r w:rsidR="007F5F4B" w:rsidRPr="00FF6D28">
        <w:t xml:space="preserve"> </w:t>
      </w:r>
      <w:r w:rsidR="007F5F4B" w:rsidRPr="00FF6D28">
        <w:rPr>
          <w:b/>
        </w:rPr>
        <w:t>32 631</w:t>
      </w:r>
      <w:r w:rsidR="003E590F" w:rsidRPr="00FF6D28">
        <w:rPr>
          <w:b/>
        </w:rPr>
        <w:t xml:space="preserve"> </w:t>
      </w:r>
      <w:r w:rsidR="003E590F" w:rsidRPr="00FF6D28">
        <w:t>рубл</w:t>
      </w:r>
      <w:r w:rsidR="00D256F7" w:rsidRPr="00FF6D28">
        <w:t>ей, дотации</w:t>
      </w:r>
      <w:r w:rsidR="0085179F" w:rsidRPr="00FF6D28">
        <w:t xml:space="preserve"> бюджетам</w:t>
      </w:r>
      <w:r w:rsidR="00D256F7" w:rsidRPr="00FF6D28">
        <w:t xml:space="preserve"> пос</w:t>
      </w:r>
      <w:r w:rsidR="0085179F" w:rsidRPr="00FF6D28">
        <w:t>елений</w:t>
      </w:r>
      <w:r w:rsidR="00D84F50" w:rsidRPr="00FF6D28">
        <w:t xml:space="preserve"> </w:t>
      </w:r>
      <w:r w:rsidR="007F5F4B" w:rsidRPr="00FF6D28">
        <w:rPr>
          <w:b/>
        </w:rPr>
        <w:t>1 649 486</w:t>
      </w:r>
      <w:r w:rsidR="00E55A67" w:rsidRPr="00FF6D28">
        <w:rPr>
          <w:b/>
        </w:rPr>
        <w:t xml:space="preserve"> </w:t>
      </w:r>
      <w:r w:rsidR="00E55A67" w:rsidRPr="00FF6D28">
        <w:t>рублей,</w:t>
      </w:r>
      <w:r w:rsidR="00706EAA" w:rsidRPr="00FF6D28">
        <w:t xml:space="preserve"> </w:t>
      </w:r>
      <w:r w:rsidR="00E55A67" w:rsidRPr="00FF6D28">
        <w:t>иных</w:t>
      </w:r>
      <w:r w:rsidR="00D84F50" w:rsidRPr="00FF6D28">
        <w:t xml:space="preserve"> межбюджетных трансферт</w:t>
      </w:r>
      <w:r w:rsidR="00FB0BEA" w:rsidRPr="00FF6D28">
        <w:t xml:space="preserve">ов </w:t>
      </w:r>
      <w:r w:rsidR="007F5F4B" w:rsidRPr="00FF6D28">
        <w:rPr>
          <w:b/>
        </w:rPr>
        <w:t>484 759</w:t>
      </w:r>
      <w:r w:rsidR="00FB0BEA" w:rsidRPr="00FF6D28">
        <w:t xml:space="preserve"> рублей</w:t>
      </w:r>
      <w:r w:rsidR="00ED226A" w:rsidRPr="00FF6D28">
        <w:t>.</w:t>
      </w:r>
      <w:proofErr w:type="gramEnd"/>
    </w:p>
    <w:p w:rsidR="003E590F" w:rsidRPr="00FF6D28" w:rsidRDefault="003E590F">
      <w:pPr>
        <w:ind w:firstLine="540"/>
        <w:jc w:val="both"/>
      </w:pPr>
      <w:r w:rsidRPr="00FF6D28">
        <w:t xml:space="preserve"> Утвердить </w:t>
      </w:r>
      <w:proofErr w:type="spellStart"/>
      <w:r w:rsidRPr="00FF6D28">
        <w:t>профицит</w:t>
      </w:r>
      <w:proofErr w:type="spellEnd"/>
      <w:r w:rsidRPr="00FF6D28">
        <w:t xml:space="preserve"> сельского бюджета на 01</w:t>
      </w:r>
      <w:r w:rsidR="007F5F4B" w:rsidRPr="00FF6D28">
        <w:t>.01.2017</w:t>
      </w:r>
      <w:r w:rsidR="00D84F50" w:rsidRPr="00FF6D28">
        <w:t xml:space="preserve"> год в размере  </w:t>
      </w:r>
      <w:r w:rsidR="007F5F4B" w:rsidRPr="00FF6D28">
        <w:rPr>
          <w:b/>
        </w:rPr>
        <w:t>22 380,36</w:t>
      </w:r>
      <w:r w:rsidRPr="00FF6D28">
        <w:t xml:space="preserve"> рублей.</w:t>
      </w:r>
    </w:p>
    <w:p w:rsidR="003E590F" w:rsidRPr="00FF6D28" w:rsidRDefault="003E590F">
      <w:pPr>
        <w:ind w:firstLine="540"/>
        <w:jc w:val="both"/>
      </w:pPr>
      <w:r w:rsidRPr="00FF6D28">
        <w:t xml:space="preserve">Утвердить источники внутреннего финансирования </w:t>
      </w:r>
      <w:proofErr w:type="spellStart"/>
      <w:r w:rsidRPr="00FF6D28">
        <w:t>профицита</w:t>
      </w:r>
      <w:proofErr w:type="spellEnd"/>
      <w:r w:rsidRPr="00FF6D28">
        <w:t xml:space="preserve"> сельского бюджета на </w:t>
      </w:r>
      <w:r w:rsidR="001B3829" w:rsidRPr="00FF6D28">
        <w:t>01.0</w:t>
      </w:r>
      <w:r w:rsidR="007F5F4B" w:rsidRPr="00FF6D28">
        <w:t>1.2017</w:t>
      </w:r>
      <w:r w:rsidR="00D84F50" w:rsidRPr="00FF6D28">
        <w:t xml:space="preserve"> год в сумме </w:t>
      </w:r>
      <w:r w:rsidR="003C49CE" w:rsidRPr="00FF6D28">
        <w:rPr>
          <w:b/>
        </w:rPr>
        <w:t>24 029,98</w:t>
      </w:r>
      <w:r w:rsidR="00FE0E38" w:rsidRPr="00FF6D28">
        <w:rPr>
          <w:b/>
        </w:rPr>
        <w:t xml:space="preserve"> </w:t>
      </w:r>
      <w:r w:rsidRPr="00FF6D28">
        <w:t xml:space="preserve"> рублей, согласно приложению №1 к настоящему решению.</w:t>
      </w:r>
    </w:p>
    <w:p w:rsidR="003E590F" w:rsidRPr="00FF6D28" w:rsidRDefault="003E590F">
      <w:pPr>
        <w:ind w:firstLine="540"/>
        <w:jc w:val="both"/>
      </w:pPr>
      <w:r w:rsidRPr="00FF6D28">
        <w:t xml:space="preserve">2. Утвердить </w:t>
      </w:r>
      <w:r w:rsidR="007F5F4B" w:rsidRPr="00FF6D28">
        <w:t>доходы сельского бюджета за 2016</w:t>
      </w:r>
      <w:r w:rsidRPr="00FF6D28">
        <w:t xml:space="preserve"> год по группам, подгруппам, статьям и подстатьям бюджетной классификации доходов бюджетов Российской Федерации:</w:t>
      </w:r>
    </w:p>
    <w:p w:rsidR="003E590F" w:rsidRPr="00FF6D28" w:rsidRDefault="003E590F">
      <w:pPr>
        <w:ind w:firstLine="540"/>
        <w:jc w:val="both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4320"/>
        <w:gridCol w:w="1620"/>
        <w:gridCol w:w="1620"/>
      </w:tblGrid>
      <w:tr w:rsidR="003E590F" w:rsidRPr="00FF6D28">
        <w:trPr>
          <w:cantSplit/>
          <w:trHeight w:val="681"/>
        </w:trPr>
        <w:tc>
          <w:tcPr>
            <w:tcW w:w="3168" w:type="dxa"/>
            <w:vMerge w:val="restart"/>
          </w:tcPr>
          <w:p w:rsidR="003E590F" w:rsidRPr="00FF6D28" w:rsidRDefault="003E590F">
            <w:pPr>
              <w:jc w:val="center"/>
            </w:pPr>
            <w:r w:rsidRPr="00FF6D28">
              <w:t>Код бюджетной классификации</w:t>
            </w:r>
          </w:p>
        </w:tc>
        <w:tc>
          <w:tcPr>
            <w:tcW w:w="4320" w:type="dxa"/>
            <w:vMerge w:val="restart"/>
          </w:tcPr>
          <w:p w:rsidR="003E590F" w:rsidRPr="00FF6D28" w:rsidRDefault="003E590F">
            <w:pPr>
              <w:jc w:val="both"/>
            </w:pPr>
            <w:proofErr w:type="gramStart"/>
            <w:r w:rsidRPr="00FF6D28"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  <w:proofErr w:type="gramEnd"/>
          </w:p>
        </w:tc>
        <w:tc>
          <w:tcPr>
            <w:tcW w:w="3240" w:type="dxa"/>
            <w:gridSpan w:val="2"/>
          </w:tcPr>
          <w:p w:rsidR="003E590F" w:rsidRPr="00FF6D28" w:rsidRDefault="003E590F">
            <w:pPr>
              <w:jc w:val="center"/>
            </w:pPr>
            <w:r w:rsidRPr="00FF6D28">
              <w:t>Сумма, руб.</w:t>
            </w:r>
          </w:p>
        </w:tc>
      </w:tr>
      <w:tr w:rsidR="003E590F" w:rsidRPr="00FF6D28">
        <w:trPr>
          <w:cantSplit/>
        </w:trPr>
        <w:tc>
          <w:tcPr>
            <w:tcW w:w="3168" w:type="dxa"/>
            <w:vMerge/>
          </w:tcPr>
          <w:p w:rsidR="003E590F" w:rsidRPr="00FF6D28" w:rsidRDefault="003E590F">
            <w:pPr>
              <w:jc w:val="center"/>
            </w:pPr>
          </w:p>
        </w:tc>
        <w:tc>
          <w:tcPr>
            <w:tcW w:w="4320" w:type="dxa"/>
            <w:vMerge/>
          </w:tcPr>
          <w:p w:rsidR="003E590F" w:rsidRPr="00FF6D28" w:rsidRDefault="003E590F">
            <w:pPr>
              <w:jc w:val="center"/>
            </w:pPr>
          </w:p>
        </w:tc>
        <w:tc>
          <w:tcPr>
            <w:tcW w:w="1620" w:type="dxa"/>
          </w:tcPr>
          <w:p w:rsidR="003E590F" w:rsidRPr="00FF6D28" w:rsidRDefault="003E590F">
            <w:pPr>
              <w:jc w:val="center"/>
            </w:pPr>
            <w:r w:rsidRPr="00FF6D28">
              <w:t>назначено</w:t>
            </w:r>
          </w:p>
        </w:tc>
        <w:tc>
          <w:tcPr>
            <w:tcW w:w="1620" w:type="dxa"/>
          </w:tcPr>
          <w:p w:rsidR="003E590F" w:rsidRPr="00FF6D28" w:rsidRDefault="003E590F">
            <w:pPr>
              <w:jc w:val="center"/>
            </w:pPr>
            <w:r w:rsidRPr="00FF6D28">
              <w:t>исполнено</w:t>
            </w:r>
          </w:p>
        </w:tc>
      </w:tr>
      <w:tr w:rsidR="003E590F" w:rsidRPr="00FF6D28">
        <w:tc>
          <w:tcPr>
            <w:tcW w:w="3168" w:type="dxa"/>
          </w:tcPr>
          <w:p w:rsidR="003E590F" w:rsidRPr="00FF6D28" w:rsidRDefault="00706EAA">
            <w:pPr>
              <w:jc w:val="both"/>
            </w:pPr>
            <w:r w:rsidRPr="00FF6D28">
              <w:t>182101020</w:t>
            </w:r>
            <w:r w:rsidR="00D84F50" w:rsidRPr="00FF6D28">
              <w:t>1</w:t>
            </w:r>
            <w:r w:rsidR="00D256F7" w:rsidRPr="00FF6D28">
              <w:t>0</w:t>
            </w:r>
            <w:r w:rsidRPr="00FF6D28">
              <w:t>0</w:t>
            </w:r>
            <w:r w:rsidR="001B3829" w:rsidRPr="00FF6D28">
              <w:t>11</w:t>
            </w:r>
            <w:r w:rsidR="00D256F7" w:rsidRPr="00FF6D28">
              <w:t>000110</w:t>
            </w:r>
          </w:p>
        </w:tc>
        <w:tc>
          <w:tcPr>
            <w:tcW w:w="4320" w:type="dxa"/>
          </w:tcPr>
          <w:p w:rsidR="003E590F" w:rsidRPr="00FF6D28" w:rsidRDefault="003E590F">
            <w:pPr>
              <w:jc w:val="both"/>
            </w:pPr>
            <w:r w:rsidRPr="00FF6D28">
              <w:t>Налог на доходы физических лиц</w:t>
            </w:r>
          </w:p>
        </w:tc>
        <w:tc>
          <w:tcPr>
            <w:tcW w:w="1620" w:type="dxa"/>
          </w:tcPr>
          <w:p w:rsidR="003E590F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13 600</w:t>
            </w:r>
            <w:r w:rsidR="0085179F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3E590F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14 302,02</w:t>
            </w:r>
          </w:p>
        </w:tc>
      </w:tr>
      <w:tr w:rsidR="001B3829" w:rsidRPr="00FF6D28">
        <w:tc>
          <w:tcPr>
            <w:tcW w:w="3168" w:type="dxa"/>
          </w:tcPr>
          <w:p w:rsidR="001B3829" w:rsidRPr="00FF6D28" w:rsidRDefault="001B3829">
            <w:pPr>
              <w:jc w:val="both"/>
            </w:pPr>
            <w:r w:rsidRPr="00FF6D28">
              <w:t>10010302230010000110</w:t>
            </w:r>
          </w:p>
        </w:tc>
        <w:tc>
          <w:tcPr>
            <w:tcW w:w="4320" w:type="dxa"/>
          </w:tcPr>
          <w:p w:rsidR="001B3829" w:rsidRPr="00FF6D28" w:rsidRDefault="001B3829" w:rsidP="00380B2A">
            <w:pPr>
              <w:jc w:val="both"/>
            </w:pPr>
            <w:r w:rsidRPr="00FF6D28">
              <w:t>Доходы от уплаты акцизов на дизельное топливо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20 571</w:t>
            </w:r>
            <w:r w:rsidR="0085179F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23 137,03</w:t>
            </w:r>
          </w:p>
        </w:tc>
      </w:tr>
      <w:tr w:rsidR="001B3829" w:rsidRPr="00FF6D28">
        <w:tc>
          <w:tcPr>
            <w:tcW w:w="3168" w:type="dxa"/>
          </w:tcPr>
          <w:p w:rsidR="001B3829" w:rsidRPr="00FF6D28" w:rsidRDefault="001B3829" w:rsidP="00380B2A">
            <w:pPr>
              <w:jc w:val="both"/>
            </w:pPr>
            <w:r w:rsidRPr="00FF6D28">
              <w:t>10010302240010000110</w:t>
            </w:r>
          </w:p>
        </w:tc>
        <w:tc>
          <w:tcPr>
            <w:tcW w:w="4320" w:type="dxa"/>
          </w:tcPr>
          <w:p w:rsidR="001B3829" w:rsidRPr="00FF6D28" w:rsidRDefault="001B3829" w:rsidP="00380B2A">
            <w:pPr>
              <w:jc w:val="both"/>
            </w:pPr>
            <w:r w:rsidRPr="00FF6D28">
              <w:t>Доходы от уплаты акцизов на моторные масла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429</w:t>
            </w:r>
            <w:r w:rsidR="0085179F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353,15</w:t>
            </w:r>
          </w:p>
        </w:tc>
      </w:tr>
      <w:tr w:rsidR="001B3829" w:rsidRPr="00FF6D28">
        <w:tc>
          <w:tcPr>
            <w:tcW w:w="3168" w:type="dxa"/>
          </w:tcPr>
          <w:p w:rsidR="001B3829" w:rsidRPr="00FF6D28" w:rsidRDefault="001B3829" w:rsidP="00380B2A">
            <w:pPr>
              <w:jc w:val="both"/>
            </w:pPr>
            <w:r w:rsidRPr="00FF6D28">
              <w:t>10010302250010000110</w:t>
            </w:r>
          </w:p>
        </w:tc>
        <w:tc>
          <w:tcPr>
            <w:tcW w:w="4320" w:type="dxa"/>
          </w:tcPr>
          <w:p w:rsidR="001B3829" w:rsidRPr="00FF6D28" w:rsidRDefault="001B3829" w:rsidP="00380B2A">
            <w:pPr>
              <w:jc w:val="both"/>
            </w:pPr>
            <w:r w:rsidRPr="00FF6D28">
              <w:t>Доходы от уплаты акцизов на автомобильный бензин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47 625</w:t>
            </w:r>
            <w:r w:rsidR="0085179F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47 616,70</w:t>
            </w:r>
          </w:p>
        </w:tc>
      </w:tr>
      <w:tr w:rsidR="001B3829" w:rsidRPr="00FF6D28">
        <w:tc>
          <w:tcPr>
            <w:tcW w:w="3168" w:type="dxa"/>
          </w:tcPr>
          <w:p w:rsidR="001B3829" w:rsidRPr="00FF6D28" w:rsidRDefault="001B3829" w:rsidP="00380B2A">
            <w:pPr>
              <w:jc w:val="both"/>
            </w:pPr>
            <w:r w:rsidRPr="00FF6D28">
              <w:t>10010302260010000110</w:t>
            </w:r>
          </w:p>
        </w:tc>
        <w:tc>
          <w:tcPr>
            <w:tcW w:w="4320" w:type="dxa"/>
          </w:tcPr>
          <w:p w:rsidR="001B3829" w:rsidRPr="00FF6D28" w:rsidRDefault="001B3829" w:rsidP="00380B2A">
            <w:pPr>
              <w:jc w:val="both"/>
            </w:pPr>
            <w:r w:rsidRPr="00FF6D28">
              <w:t>Доходы от уплаты акцизов на прямогонный бензин</w:t>
            </w:r>
          </w:p>
        </w:tc>
        <w:tc>
          <w:tcPr>
            <w:tcW w:w="1620" w:type="dxa"/>
          </w:tcPr>
          <w:p w:rsidR="001B3829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-4 185</w:t>
            </w:r>
            <w:r w:rsidR="0085179F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1B3829" w:rsidRPr="00FF6D28" w:rsidRDefault="001B3829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-</w:t>
            </w:r>
            <w:r w:rsidR="007F5F4B" w:rsidRPr="00FF6D28">
              <w:rPr>
                <w:b/>
              </w:rPr>
              <w:t>3426,85</w:t>
            </w:r>
          </w:p>
        </w:tc>
      </w:tr>
      <w:tr w:rsidR="003E590F" w:rsidRPr="00FF6D28">
        <w:tc>
          <w:tcPr>
            <w:tcW w:w="3168" w:type="dxa"/>
            <w:tcBorders>
              <w:bottom w:val="nil"/>
            </w:tcBorders>
          </w:tcPr>
          <w:p w:rsidR="003E590F" w:rsidRPr="00FF6D28" w:rsidRDefault="00D84F50">
            <w:pPr>
              <w:jc w:val="both"/>
            </w:pPr>
            <w:r w:rsidRPr="00FF6D28">
              <w:t>182106010301</w:t>
            </w:r>
            <w:r w:rsidR="003E590F" w:rsidRPr="00FF6D28">
              <w:t>00000110</w:t>
            </w:r>
          </w:p>
        </w:tc>
        <w:tc>
          <w:tcPr>
            <w:tcW w:w="4320" w:type="dxa"/>
            <w:tcBorders>
              <w:bottom w:val="nil"/>
            </w:tcBorders>
          </w:tcPr>
          <w:p w:rsidR="003E590F" w:rsidRPr="00FF6D28" w:rsidRDefault="003E590F">
            <w:pPr>
              <w:jc w:val="both"/>
            </w:pPr>
            <w:r w:rsidRPr="00FF6D28">
              <w:t>Налог на имущество физических лиц</w:t>
            </w:r>
          </w:p>
        </w:tc>
        <w:tc>
          <w:tcPr>
            <w:tcW w:w="1620" w:type="dxa"/>
            <w:tcBorders>
              <w:bottom w:val="nil"/>
            </w:tcBorders>
          </w:tcPr>
          <w:p w:rsidR="003E590F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830=</w:t>
            </w:r>
          </w:p>
        </w:tc>
        <w:tc>
          <w:tcPr>
            <w:tcW w:w="1620" w:type="dxa"/>
            <w:tcBorders>
              <w:bottom w:val="nil"/>
            </w:tcBorders>
          </w:tcPr>
          <w:p w:rsidR="003E590F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5 574</w:t>
            </w:r>
          </w:p>
        </w:tc>
      </w:tr>
      <w:tr w:rsidR="003E590F" w:rsidRPr="00FF6D28">
        <w:tc>
          <w:tcPr>
            <w:tcW w:w="3168" w:type="dxa"/>
            <w:tcBorders>
              <w:bottom w:val="single" w:sz="4" w:space="0" w:color="auto"/>
            </w:tcBorders>
          </w:tcPr>
          <w:p w:rsidR="003E590F" w:rsidRPr="00FF6D28" w:rsidRDefault="00E919FC">
            <w:pPr>
              <w:jc w:val="both"/>
            </w:pPr>
            <w:r w:rsidRPr="00FF6D28">
              <w:t>18210606033101</w:t>
            </w:r>
            <w:r w:rsidR="003E590F" w:rsidRPr="00FF6D28">
              <w:t>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E590F" w:rsidRPr="00FF6D28" w:rsidRDefault="003E590F">
            <w:pPr>
              <w:jc w:val="both"/>
              <w:rPr>
                <w:b/>
              </w:rPr>
            </w:pPr>
            <w:r w:rsidRPr="00FF6D28">
              <w:rPr>
                <w:b/>
              </w:rPr>
              <w:t xml:space="preserve">Земельный налог </w:t>
            </w:r>
            <w:r w:rsidR="00E919FC" w:rsidRPr="00FF6D28">
              <w:rPr>
                <w:b/>
              </w:rPr>
              <w:t>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590F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 xml:space="preserve">1 </w:t>
            </w:r>
            <w:r w:rsidR="001B3829" w:rsidRPr="00FF6D28">
              <w:rPr>
                <w:b/>
              </w:rPr>
              <w:t>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590F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-2 2727,54</w:t>
            </w:r>
          </w:p>
        </w:tc>
      </w:tr>
      <w:tr w:rsidR="00E919FC" w:rsidRPr="00FF6D28">
        <w:tc>
          <w:tcPr>
            <w:tcW w:w="3168" w:type="dxa"/>
            <w:tcBorders>
              <w:bottom w:val="single" w:sz="4" w:space="0" w:color="auto"/>
            </w:tcBorders>
          </w:tcPr>
          <w:p w:rsidR="00E919FC" w:rsidRPr="00FF6D28" w:rsidRDefault="00E919FC" w:rsidP="00FD3ED7">
            <w:pPr>
              <w:jc w:val="both"/>
            </w:pPr>
            <w:r w:rsidRPr="00FF6D28">
              <w:t>18210606043101000110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19FC" w:rsidRPr="00FF6D28" w:rsidRDefault="00E919FC" w:rsidP="00FD3ED7">
            <w:pPr>
              <w:jc w:val="both"/>
              <w:rPr>
                <w:b/>
              </w:rPr>
            </w:pPr>
            <w:r w:rsidRPr="00FF6D28">
              <w:rPr>
                <w:b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919FC" w:rsidRPr="00FF6D28" w:rsidRDefault="00E919FC" w:rsidP="00BB761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919FC" w:rsidRPr="00FF6D28" w:rsidRDefault="007F5F4B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294</w:t>
            </w:r>
          </w:p>
        </w:tc>
      </w:tr>
      <w:tr w:rsidR="001E6D64" w:rsidRPr="00FF6D28">
        <w:tc>
          <w:tcPr>
            <w:tcW w:w="3168" w:type="dxa"/>
            <w:tcBorders>
              <w:bottom w:val="single" w:sz="4" w:space="0" w:color="auto"/>
            </w:tcBorders>
          </w:tcPr>
          <w:p w:rsidR="001E6D64" w:rsidRPr="00FF6D28" w:rsidRDefault="001E6D64">
            <w:pPr>
              <w:jc w:val="both"/>
            </w:pPr>
            <w:r w:rsidRPr="00FF6D28">
              <w:t>18210804020011000110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E6D64" w:rsidRPr="00FF6D28" w:rsidRDefault="001E6D64">
            <w:pPr>
              <w:jc w:val="both"/>
            </w:pPr>
            <w:r w:rsidRPr="00FF6D28">
              <w:t xml:space="preserve">Госпошлина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6D64" w:rsidRPr="00FF6D28" w:rsidRDefault="00E919FC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500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6D64" w:rsidRPr="00FF6D28" w:rsidRDefault="007F5F4B" w:rsidP="007F5F4B">
            <w:pPr>
              <w:rPr>
                <w:b/>
              </w:rPr>
            </w:pPr>
            <w:r w:rsidRPr="00FF6D28">
              <w:rPr>
                <w:b/>
              </w:rPr>
              <w:t xml:space="preserve">      200</w:t>
            </w:r>
          </w:p>
        </w:tc>
      </w:tr>
      <w:tr w:rsidR="00D84F50" w:rsidRPr="00FF6D28">
        <w:tc>
          <w:tcPr>
            <w:tcW w:w="3168" w:type="dxa"/>
          </w:tcPr>
          <w:p w:rsidR="00D84F50" w:rsidRPr="00FF6D28" w:rsidRDefault="001B3829" w:rsidP="00C51F6B">
            <w:pPr>
              <w:jc w:val="both"/>
            </w:pPr>
            <w:r w:rsidRPr="00FF6D28">
              <w:t>83411105035</w:t>
            </w:r>
            <w:r w:rsidR="00D84F50" w:rsidRPr="00FF6D28">
              <w:t>100000120</w:t>
            </w:r>
          </w:p>
        </w:tc>
        <w:tc>
          <w:tcPr>
            <w:tcW w:w="4320" w:type="dxa"/>
          </w:tcPr>
          <w:p w:rsidR="00D84F50" w:rsidRPr="00FF6D28" w:rsidRDefault="00E919FC" w:rsidP="00C51F6B">
            <w:pPr>
              <w:jc w:val="both"/>
            </w:pPr>
            <w:r w:rsidRPr="00FF6D28">
              <w:t xml:space="preserve">Доходы от сдачи в аренду имущества, </w:t>
            </w:r>
            <w:r w:rsidRPr="00FF6D28">
              <w:lastRenderedPageBreak/>
              <w:t>находящегося в оперативном управлении органов сельских поселений</w:t>
            </w:r>
            <w:r w:rsidR="00D84F50" w:rsidRPr="00FF6D28">
              <w:t xml:space="preserve"> </w:t>
            </w:r>
          </w:p>
        </w:tc>
        <w:tc>
          <w:tcPr>
            <w:tcW w:w="1620" w:type="dxa"/>
          </w:tcPr>
          <w:p w:rsidR="00D84F50" w:rsidRPr="00FF6D28" w:rsidRDefault="00E919FC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lastRenderedPageBreak/>
              <w:t>3</w:t>
            </w:r>
            <w:r w:rsidR="007F5F4B" w:rsidRPr="00FF6D28">
              <w:rPr>
                <w:b/>
              </w:rPr>
              <w:t xml:space="preserve"> 054</w:t>
            </w:r>
          </w:p>
        </w:tc>
        <w:tc>
          <w:tcPr>
            <w:tcW w:w="1620" w:type="dxa"/>
          </w:tcPr>
          <w:p w:rsidR="00D84F50" w:rsidRPr="00FF6D28" w:rsidRDefault="00E919FC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3</w:t>
            </w:r>
            <w:r w:rsidR="007F5F4B" w:rsidRPr="00FF6D28">
              <w:rPr>
                <w:b/>
              </w:rPr>
              <w:t xml:space="preserve"> 052,76</w:t>
            </w:r>
          </w:p>
        </w:tc>
      </w:tr>
      <w:tr w:rsidR="00D84F50" w:rsidRPr="00FF6D28">
        <w:tc>
          <w:tcPr>
            <w:tcW w:w="3168" w:type="dxa"/>
          </w:tcPr>
          <w:p w:rsidR="00D84F50" w:rsidRPr="00FF6D28" w:rsidRDefault="001B3829">
            <w:pPr>
              <w:jc w:val="both"/>
            </w:pPr>
            <w:r w:rsidRPr="00FF6D28">
              <w:lastRenderedPageBreak/>
              <w:t>8341171403</w:t>
            </w:r>
            <w:r w:rsidR="00D84F50" w:rsidRPr="00FF6D28">
              <w:t>0100000180</w:t>
            </w:r>
          </w:p>
        </w:tc>
        <w:tc>
          <w:tcPr>
            <w:tcW w:w="4320" w:type="dxa"/>
          </w:tcPr>
          <w:p w:rsidR="00D84F50" w:rsidRPr="00FF6D28" w:rsidRDefault="00E919FC">
            <w:pPr>
              <w:jc w:val="both"/>
            </w:pPr>
            <w:r w:rsidRPr="00FF6D28"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</w:tcPr>
          <w:p w:rsidR="00D84F50" w:rsidRPr="00FF6D28" w:rsidRDefault="00706EAA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1</w:t>
            </w:r>
            <w:r w:rsidR="007F5F4B" w:rsidRPr="00FF6D28">
              <w:rPr>
                <w:b/>
              </w:rPr>
              <w:t xml:space="preserve"> 750</w:t>
            </w:r>
          </w:p>
        </w:tc>
        <w:tc>
          <w:tcPr>
            <w:tcW w:w="1620" w:type="dxa"/>
          </w:tcPr>
          <w:p w:rsidR="00D84F50" w:rsidRPr="00FF6D28" w:rsidRDefault="00360B62" w:rsidP="00BB761C">
            <w:pPr>
              <w:jc w:val="center"/>
              <w:rPr>
                <w:b/>
              </w:rPr>
            </w:pPr>
            <w:r w:rsidRPr="00FF6D28">
              <w:rPr>
                <w:b/>
              </w:rPr>
              <w:t>1</w:t>
            </w:r>
            <w:r w:rsidR="007F5F4B" w:rsidRPr="00FF6D28">
              <w:rPr>
                <w:b/>
              </w:rPr>
              <w:t xml:space="preserve"> 650</w:t>
            </w:r>
          </w:p>
        </w:tc>
      </w:tr>
      <w:tr w:rsidR="00D84F50" w:rsidRPr="00FF6D28">
        <w:tc>
          <w:tcPr>
            <w:tcW w:w="3168" w:type="dxa"/>
          </w:tcPr>
          <w:p w:rsidR="00D84F50" w:rsidRPr="00FF6D28" w:rsidRDefault="00D84F50">
            <w:pPr>
              <w:jc w:val="both"/>
            </w:pPr>
          </w:p>
        </w:tc>
        <w:tc>
          <w:tcPr>
            <w:tcW w:w="4320" w:type="dxa"/>
          </w:tcPr>
          <w:p w:rsidR="00D84F50" w:rsidRPr="00FF6D28" w:rsidRDefault="00D84F50" w:rsidP="003E590F">
            <w:pPr>
              <w:jc w:val="both"/>
              <w:rPr>
                <w:b/>
              </w:rPr>
            </w:pPr>
            <w:r w:rsidRPr="00FF6D28">
              <w:rPr>
                <w:b/>
              </w:rPr>
              <w:t>Итого собственных доходов</w:t>
            </w:r>
          </w:p>
        </w:tc>
        <w:tc>
          <w:tcPr>
            <w:tcW w:w="1620" w:type="dxa"/>
          </w:tcPr>
          <w:p w:rsidR="00D84F50" w:rsidRPr="00FF6D28" w:rsidRDefault="007F5F4B">
            <w:pPr>
              <w:jc w:val="both"/>
              <w:rPr>
                <w:b/>
              </w:rPr>
            </w:pPr>
            <w:r w:rsidRPr="00FF6D28">
              <w:rPr>
                <w:b/>
              </w:rPr>
              <w:t>85 174</w:t>
            </w:r>
            <w:r w:rsidR="00E919FC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D84F50" w:rsidRPr="00FF6D28" w:rsidRDefault="007F5F4B">
            <w:pPr>
              <w:jc w:val="both"/>
              <w:rPr>
                <w:b/>
              </w:rPr>
            </w:pPr>
            <w:r w:rsidRPr="00FF6D28">
              <w:rPr>
                <w:b/>
              </w:rPr>
              <w:t>90 025,27</w:t>
            </w:r>
          </w:p>
        </w:tc>
      </w:tr>
      <w:tr w:rsidR="006B4937" w:rsidRPr="00FF6D28">
        <w:tc>
          <w:tcPr>
            <w:tcW w:w="3168" w:type="dxa"/>
          </w:tcPr>
          <w:p w:rsidR="006B4937" w:rsidRPr="00FF6D28" w:rsidRDefault="006B4937">
            <w:pPr>
              <w:jc w:val="both"/>
            </w:pPr>
            <w:r w:rsidRPr="00FF6D28">
              <w:t>83420201001100001151</w:t>
            </w:r>
          </w:p>
        </w:tc>
        <w:tc>
          <w:tcPr>
            <w:tcW w:w="4320" w:type="dxa"/>
          </w:tcPr>
          <w:p w:rsidR="006B4937" w:rsidRPr="00FF6D28" w:rsidRDefault="006B4937" w:rsidP="003E590F">
            <w:pPr>
              <w:jc w:val="both"/>
            </w:pPr>
            <w:r w:rsidRPr="00FF6D28">
              <w:t>Дотации бюджетам поселений</w:t>
            </w:r>
          </w:p>
        </w:tc>
        <w:tc>
          <w:tcPr>
            <w:tcW w:w="1620" w:type="dxa"/>
          </w:tcPr>
          <w:p w:rsidR="006B4937" w:rsidRPr="00FF6D28" w:rsidRDefault="006B4937">
            <w:pPr>
              <w:jc w:val="both"/>
            </w:pPr>
            <w:r w:rsidRPr="00FF6D28">
              <w:t>1 342 173</w:t>
            </w:r>
          </w:p>
        </w:tc>
        <w:tc>
          <w:tcPr>
            <w:tcW w:w="1620" w:type="dxa"/>
          </w:tcPr>
          <w:p w:rsidR="006B4937" w:rsidRPr="00FF6D28" w:rsidRDefault="006B4937" w:rsidP="00DC1EB7">
            <w:pPr>
              <w:jc w:val="both"/>
            </w:pPr>
            <w:r w:rsidRPr="00FF6D28">
              <w:t>1 342 173</w:t>
            </w:r>
          </w:p>
        </w:tc>
      </w:tr>
      <w:tr w:rsidR="006B4937" w:rsidRPr="00FF6D28">
        <w:tc>
          <w:tcPr>
            <w:tcW w:w="3168" w:type="dxa"/>
          </w:tcPr>
          <w:p w:rsidR="006B4937" w:rsidRPr="00FF6D28" w:rsidRDefault="006B4937" w:rsidP="00380B2A">
            <w:pPr>
              <w:jc w:val="both"/>
            </w:pPr>
            <w:r w:rsidRPr="00FF6D28">
              <w:t>83420201001100002151</w:t>
            </w:r>
          </w:p>
        </w:tc>
        <w:tc>
          <w:tcPr>
            <w:tcW w:w="4320" w:type="dxa"/>
          </w:tcPr>
          <w:p w:rsidR="006B4937" w:rsidRPr="00FF6D28" w:rsidRDefault="006B4937" w:rsidP="00380B2A">
            <w:pPr>
              <w:jc w:val="both"/>
            </w:pPr>
            <w:r w:rsidRPr="00FF6D28">
              <w:t>Дотации бюджетам поселений</w:t>
            </w:r>
          </w:p>
        </w:tc>
        <w:tc>
          <w:tcPr>
            <w:tcW w:w="1620" w:type="dxa"/>
          </w:tcPr>
          <w:p w:rsidR="006B4937" w:rsidRPr="00FF6D28" w:rsidRDefault="006B4937">
            <w:pPr>
              <w:jc w:val="both"/>
            </w:pPr>
            <w:r w:rsidRPr="00FF6D28">
              <w:t>307 313</w:t>
            </w:r>
          </w:p>
        </w:tc>
        <w:tc>
          <w:tcPr>
            <w:tcW w:w="1620" w:type="dxa"/>
          </w:tcPr>
          <w:p w:rsidR="006B4937" w:rsidRPr="00FF6D28" w:rsidRDefault="006B4937" w:rsidP="00DC1EB7">
            <w:pPr>
              <w:jc w:val="both"/>
            </w:pPr>
            <w:r w:rsidRPr="00FF6D28">
              <w:t>307 313</w:t>
            </w:r>
          </w:p>
        </w:tc>
      </w:tr>
      <w:tr w:rsidR="006B4937" w:rsidRPr="00FF6D28">
        <w:tc>
          <w:tcPr>
            <w:tcW w:w="3168" w:type="dxa"/>
          </w:tcPr>
          <w:p w:rsidR="006B4937" w:rsidRPr="00FF6D28" w:rsidRDefault="006B4937">
            <w:pPr>
              <w:jc w:val="both"/>
            </w:pPr>
            <w:r w:rsidRPr="00FF6D28">
              <w:t>83420203015100000151</w:t>
            </w:r>
          </w:p>
        </w:tc>
        <w:tc>
          <w:tcPr>
            <w:tcW w:w="4320" w:type="dxa"/>
          </w:tcPr>
          <w:p w:rsidR="006B4937" w:rsidRPr="00FF6D28" w:rsidRDefault="006B4937" w:rsidP="003E590F">
            <w:pPr>
              <w:jc w:val="both"/>
            </w:pPr>
            <w:r w:rsidRPr="00FF6D28">
              <w:t xml:space="preserve">Субвенции на осуществление </w:t>
            </w:r>
            <w:proofErr w:type="spellStart"/>
            <w:r w:rsidRPr="00FF6D28">
              <w:t>воин</w:t>
            </w:r>
            <w:proofErr w:type="gramStart"/>
            <w:r w:rsidRPr="00FF6D28">
              <w:t>.у</w:t>
            </w:r>
            <w:proofErr w:type="gramEnd"/>
            <w:r w:rsidRPr="00FF6D28">
              <w:t>чёта</w:t>
            </w:r>
            <w:proofErr w:type="spellEnd"/>
          </w:p>
        </w:tc>
        <w:tc>
          <w:tcPr>
            <w:tcW w:w="1620" w:type="dxa"/>
          </w:tcPr>
          <w:p w:rsidR="006B4937" w:rsidRPr="00FF6D28" w:rsidRDefault="006B4937">
            <w:pPr>
              <w:jc w:val="both"/>
            </w:pPr>
            <w:r w:rsidRPr="00FF6D28">
              <w:t>32 631</w:t>
            </w:r>
          </w:p>
        </w:tc>
        <w:tc>
          <w:tcPr>
            <w:tcW w:w="1620" w:type="dxa"/>
          </w:tcPr>
          <w:p w:rsidR="006B4937" w:rsidRPr="00FF6D28" w:rsidRDefault="006B4937" w:rsidP="00DC1EB7">
            <w:pPr>
              <w:jc w:val="both"/>
            </w:pPr>
            <w:r w:rsidRPr="00FF6D28">
              <w:t>32 631</w:t>
            </w:r>
          </w:p>
        </w:tc>
      </w:tr>
      <w:tr w:rsidR="006B4937" w:rsidRPr="00FF6D28">
        <w:tc>
          <w:tcPr>
            <w:tcW w:w="3168" w:type="dxa"/>
          </w:tcPr>
          <w:p w:rsidR="006B4937" w:rsidRPr="00FF6D28" w:rsidRDefault="006B4937" w:rsidP="001E0989">
            <w:pPr>
              <w:jc w:val="both"/>
            </w:pPr>
            <w:r w:rsidRPr="00FF6D28">
              <w:t>83420204999100000151</w:t>
            </w:r>
          </w:p>
        </w:tc>
        <w:tc>
          <w:tcPr>
            <w:tcW w:w="4320" w:type="dxa"/>
          </w:tcPr>
          <w:p w:rsidR="006B4937" w:rsidRPr="00FF6D28" w:rsidRDefault="006B4937" w:rsidP="001E0989">
            <w:pPr>
              <w:jc w:val="both"/>
            </w:pPr>
            <w:r w:rsidRPr="00FF6D28">
              <w:t>Прочие межбюджетные трансферты</w:t>
            </w:r>
          </w:p>
        </w:tc>
        <w:tc>
          <w:tcPr>
            <w:tcW w:w="1620" w:type="dxa"/>
          </w:tcPr>
          <w:p w:rsidR="006B4937" w:rsidRPr="00FF6D28" w:rsidRDefault="006B4937" w:rsidP="001E0989">
            <w:pPr>
              <w:jc w:val="both"/>
            </w:pPr>
            <w:r w:rsidRPr="00FF6D28">
              <w:t>484,759</w:t>
            </w:r>
          </w:p>
        </w:tc>
        <w:tc>
          <w:tcPr>
            <w:tcW w:w="1620" w:type="dxa"/>
          </w:tcPr>
          <w:p w:rsidR="006B4937" w:rsidRPr="00FF6D28" w:rsidRDefault="006B4937" w:rsidP="00DC1EB7">
            <w:pPr>
              <w:jc w:val="both"/>
            </w:pPr>
            <w:r w:rsidRPr="00FF6D28">
              <w:t>484,759</w:t>
            </w:r>
          </w:p>
        </w:tc>
      </w:tr>
      <w:tr w:rsidR="00360B62" w:rsidRPr="00FF6D28">
        <w:tc>
          <w:tcPr>
            <w:tcW w:w="3168" w:type="dxa"/>
          </w:tcPr>
          <w:p w:rsidR="00360B62" w:rsidRPr="00FF6D28" w:rsidRDefault="00360B62">
            <w:pPr>
              <w:jc w:val="both"/>
            </w:pPr>
          </w:p>
        </w:tc>
        <w:tc>
          <w:tcPr>
            <w:tcW w:w="4320" w:type="dxa"/>
          </w:tcPr>
          <w:p w:rsidR="00360B62" w:rsidRPr="00FF6D28" w:rsidRDefault="00360B62">
            <w:pPr>
              <w:jc w:val="both"/>
              <w:rPr>
                <w:b/>
              </w:rPr>
            </w:pPr>
            <w:r w:rsidRPr="00FF6D28">
              <w:rPr>
                <w:b/>
              </w:rPr>
              <w:t>Всего доходов</w:t>
            </w:r>
          </w:p>
        </w:tc>
        <w:tc>
          <w:tcPr>
            <w:tcW w:w="1620" w:type="dxa"/>
          </w:tcPr>
          <w:p w:rsidR="00360B62" w:rsidRPr="00FF6D28" w:rsidRDefault="006B4937">
            <w:pPr>
              <w:jc w:val="both"/>
              <w:rPr>
                <w:b/>
              </w:rPr>
            </w:pPr>
            <w:r w:rsidRPr="00FF6D28">
              <w:rPr>
                <w:b/>
              </w:rPr>
              <w:t>2 252 050</w:t>
            </w:r>
            <w:r w:rsidR="00755A9B" w:rsidRPr="00FF6D28">
              <w:rPr>
                <w:b/>
              </w:rPr>
              <w:t>=</w:t>
            </w:r>
          </w:p>
        </w:tc>
        <w:tc>
          <w:tcPr>
            <w:tcW w:w="1620" w:type="dxa"/>
          </w:tcPr>
          <w:p w:rsidR="00360B62" w:rsidRPr="00FF6D28" w:rsidRDefault="00755A9B">
            <w:pPr>
              <w:jc w:val="both"/>
              <w:rPr>
                <w:b/>
              </w:rPr>
            </w:pPr>
            <w:r w:rsidRPr="00FF6D28">
              <w:rPr>
                <w:b/>
              </w:rPr>
              <w:t>2</w:t>
            </w:r>
            <w:r w:rsidR="006B4937" w:rsidRPr="00FF6D28">
              <w:rPr>
                <w:b/>
              </w:rPr>
              <w:t> 256 901,27</w:t>
            </w:r>
          </w:p>
        </w:tc>
      </w:tr>
    </w:tbl>
    <w:p w:rsidR="003E590F" w:rsidRPr="00FF6D28" w:rsidRDefault="003E590F">
      <w:pPr>
        <w:ind w:firstLine="540"/>
        <w:jc w:val="both"/>
      </w:pPr>
    </w:p>
    <w:p w:rsidR="00EB19A0" w:rsidRPr="00FF6D28" w:rsidRDefault="00EB19A0">
      <w:pPr>
        <w:ind w:firstLine="540"/>
        <w:jc w:val="both"/>
      </w:pPr>
    </w:p>
    <w:p w:rsidR="003E590F" w:rsidRPr="00FF6D28" w:rsidRDefault="00EF2846" w:rsidP="00EF2846">
      <w:pPr>
        <w:jc w:val="both"/>
      </w:pPr>
      <w:r w:rsidRPr="00FF6D28">
        <w:t xml:space="preserve"> 3. </w:t>
      </w:r>
      <w:r w:rsidR="003E590F" w:rsidRPr="00FF6D28">
        <w:t>Утвердить р</w:t>
      </w:r>
      <w:r w:rsidR="006B4937" w:rsidRPr="00FF6D28">
        <w:t>асходы сельского бюджета за 2016</w:t>
      </w:r>
      <w:r w:rsidR="003E590F" w:rsidRPr="00FF6D28">
        <w:t xml:space="preserve"> год по разделам расходов функциональной классификации расходов бюджета РФ.</w:t>
      </w:r>
    </w:p>
    <w:p w:rsidR="003E590F" w:rsidRPr="00FF6D28" w:rsidRDefault="003E590F">
      <w:pPr>
        <w:jc w:val="both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1260"/>
        <w:gridCol w:w="1260"/>
        <w:gridCol w:w="1080"/>
        <w:gridCol w:w="1440"/>
        <w:gridCol w:w="1620"/>
      </w:tblGrid>
      <w:tr w:rsidR="003E590F" w:rsidRPr="00FF6D28">
        <w:trPr>
          <w:cantSplit/>
        </w:trPr>
        <w:tc>
          <w:tcPr>
            <w:tcW w:w="4068" w:type="dxa"/>
            <w:vMerge w:val="restart"/>
          </w:tcPr>
          <w:p w:rsidR="003E590F" w:rsidRPr="00FF6D28" w:rsidRDefault="003E590F">
            <w:pPr>
              <w:jc w:val="both"/>
            </w:pPr>
            <w:r w:rsidRPr="00FF6D28">
              <w:t>Наименование показателя бюджетной классификации</w:t>
            </w:r>
          </w:p>
        </w:tc>
        <w:tc>
          <w:tcPr>
            <w:tcW w:w="1260" w:type="dxa"/>
            <w:vMerge w:val="restart"/>
          </w:tcPr>
          <w:p w:rsidR="003E590F" w:rsidRPr="00FF6D28" w:rsidRDefault="003E590F">
            <w:pPr>
              <w:jc w:val="both"/>
            </w:pPr>
            <w:r w:rsidRPr="00FF6D28">
              <w:t>Раздел-</w:t>
            </w:r>
          </w:p>
          <w:p w:rsidR="003E590F" w:rsidRPr="00FF6D28" w:rsidRDefault="003E590F">
            <w:pPr>
              <w:jc w:val="both"/>
            </w:pPr>
            <w:proofErr w:type="spellStart"/>
            <w:proofErr w:type="gramStart"/>
            <w:r w:rsidRPr="00FF6D28">
              <w:t>Подраз-дел</w:t>
            </w:r>
            <w:proofErr w:type="spellEnd"/>
            <w:proofErr w:type="gramEnd"/>
          </w:p>
        </w:tc>
        <w:tc>
          <w:tcPr>
            <w:tcW w:w="1260" w:type="dxa"/>
            <w:vMerge w:val="restart"/>
          </w:tcPr>
          <w:p w:rsidR="003E590F" w:rsidRPr="00FF6D28" w:rsidRDefault="003E590F">
            <w:pPr>
              <w:jc w:val="both"/>
            </w:pPr>
            <w:r w:rsidRPr="00FF6D28">
              <w:t>Целевая статья</w:t>
            </w:r>
          </w:p>
        </w:tc>
        <w:tc>
          <w:tcPr>
            <w:tcW w:w="1080" w:type="dxa"/>
            <w:vMerge w:val="restart"/>
          </w:tcPr>
          <w:p w:rsidR="003E590F" w:rsidRPr="00FF6D28" w:rsidRDefault="003E590F">
            <w:pPr>
              <w:jc w:val="both"/>
            </w:pPr>
            <w:r w:rsidRPr="00FF6D28">
              <w:t xml:space="preserve">Вид </w:t>
            </w:r>
            <w:proofErr w:type="spellStart"/>
            <w:r w:rsidRPr="00FF6D28">
              <w:t>расхо</w:t>
            </w:r>
            <w:proofErr w:type="spellEnd"/>
            <w:r w:rsidRPr="00FF6D28">
              <w:t>-</w:t>
            </w:r>
          </w:p>
          <w:p w:rsidR="003E590F" w:rsidRPr="00FF6D28" w:rsidRDefault="003E590F">
            <w:pPr>
              <w:jc w:val="both"/>
            </w:pPr>
            <w:proofErr w:type="spellStart"/>
            <w:r w:rsidRPr="00FF6D28">
              <w:t>дов</w:t>
            </w:r>
            <w:proofErr w:type="spellEnd"/>
          </w:p>
        </w:tc>
        <w:tc>
          <w:tcPr>
            <w:tcW w:w="3060" w:type="dxa"/>
            <w:gridSpan w:val="2"/>
          </w:tcPr>
          <w:p w:rsidR="003E590F" w:rsidRPr="00FF6D28" w:rsidRDefault="003E590F">
            <w:pPr>
              <w:jc w:val="both"/>
            </w:pPr>
            <w:r w:rsidRPr="00FF6D28">
              <w:t>Сумма на год, руб.</w:t>
            </w:r>
          </w:p>
        </w:tc>
      </w:tr>
      <w:tr w:rsidR="003E590F" w:rsidRPr="00FF6D28">
        <w:trPr>
          <w:cantSplit/>
        </w:trPr>
        <w:tc>
          <w:tcPr>
            <w:tcW w:w="4068" w:type="dxa"/>
            <w:vMerge/>
          </w:tcPr>
          <w:p w:rsidR="003E590F" w:rsidRPr="00FF6D28" w:rsidRDefault="003E590F">
            <w:pPr>
              <w:jc w:val="both"/>
            </w:pPr>
          </w:p>
        </w:tc>
        <w:tc>
          <w:tcPr>
            <w:tcW w:w="1260" w:type="dxa"/>
            <w:vMerge/>
          </w:tcPr>
          <w:p w:rsidR="003E590F" w:rsidRPr="00FF6D28" w:rsidRDefault="003E590F">
            <w:pPr>
              <w:jc w:val="both"/>
            </w:pPr>
          </w:p>
        </w:tc>
        <w:tc>
          <w:tcPr>
            <w:tcW w:w="1260" w:type="dxa"/>
            <w:vMerge/>
          </w:tcPr>
          <w:p w:rsidR="003E590F" w:rsidRPr="00FF6D28" w:rsidRDefault="003E590F">
            <w:pPr>
              <w:jc w:val="both"/>
            </w:pPr>
          </w:p>
        </w:tc>
        <w:tc>
          <w:tcPr>
            <w:tcW w:w="1080" w:type="dxa"/>
            <w:vMerge/>
          </w:tcPr>
          <w:p w:rsidR="003E590F" w:rsidRPr="00FF6D28" w:rsidRDefault="003E590F">
            <w:pPr>
              <w:jc w:val="both"/>
            </w:pPr>
          </w:p>
        </w:tc>
        <w:tc>
          <w:tcPr>
            <w:tcW w:w="1440" w:type="dxa"/>
          </w:tcPr>
          <w:p w:rsidR="003E590F" w:rsidRPr="00FF6D28" w:rsidRDefault="003E590F">
            <w:pPr>
              <w:jc w:val="both"/>
            </w:pPr>
            <w:r w:rsidRPr="00FF6D28">
              <w:t>назначено</w:t>
            </w:r>
          </w:p>
        </w:tc>
        <w:tc>
          <w:tcPr>
            <w:tcW w:w="1620" w:type="dxa"/>
          </w:tcPr>
          <w:p w:rsidR="003E590F" w:rsidRPr="00FF6D28" w:rsidRDefault="003E590F">
            <w:pPr>
              <w:jc w:val="both"/>
            </w:pPr>
            <w:r w:rsidRPr="00FF6D28">
              <w:t>исполнено</w:t>
            </w:r>
          </w:p>
        </w:tc>
      </w:tr>
      <w:tr w:rsidR="003E590F" w:rsidRPr="00FF6D28">
        <w:tc>
          <w:tcPr>
            <w:tcW w:w="4068" w:type="dxa"/>
          </w:tcPr>
          <w:p w:rsidR="003E590F" w:rsidRPr="00FF6D28" w:rsidRDefault="003E590F">
            <w:pPr>
              <w:jc w:val="both"/>
            </w:pPr>
            <w:r w:rsidRPr="00FF6D28">
              <w:t>Общегосударственные вопросы</w:t>
            </w:r>
          </w:p>
        </w:tc>
        <w:tc>
          <w:tcPr>
            <w:tcW w:w="1260" w:type="dxa"/>
          </w:tcPr>
          <w:p w:rsidR="003E590F" w:rsidRPr="00FF6D28" w:rsidRDefault="003E590F">
            <w:pPr>
              <w:jc w:val="both"/>
            </w:pPr>
            <w:r w:rsidRPr="00FF6D28">
              <w:t>0100</w:t>
            </w:r>
          </w:p>
        </w:tc>
        <w:tc>
          <w:tcPr>
            <w:tcW w:w="1260" w:type="dxa"/>
          </w:tcPr>
          <w:p w:rsidR="003E590F" w:rsidRPr="00FF6D28" w:rsidRDefault="00E56076">
            <w:pPr>
              <w:jc w:val="both"/>
            </w:pPr>
            <w:r w:rsidRPr="00FF6D28">
              <w:t>00</w:t>
            </w:r>
            <w:r w:rsidR="003E590F" w:rsidRPr="00FF6D28">
              <w:t>00000</w:t>
            </w:r>
          </w:p>
        </w:tc>
        <w:tc>
          <w:tcPr>
            <w:tcW w:w="1080" w:type="dxa"/>
          </w:tcPr>
          <w:p w:rsidR="003E590F" w:rsidRPr="00FF6D28" w:rsidRDefault="003E590F">
            <w:pPr>
              <w:jc w:val="both"/>
            </w:pPr>
            <w:r w:rsidRPr="00FF6D28">
              <w:t>000</w:t>
            </w:r>
          </w:p>
        </w:tc>
        <w:tc>
          <w:tcPr>
            <w:tcW w:w="1440" w:type="dxa"/>
          </w:tcPr>
          <w:p w:rsidR="003E590F" w:rsidRPr="00FF6D28" w:rsidRDefault="00755A9B">
            <w:pPr>
              <w:jc w:val="both"/>
              <w:rPr>
                <w:b/>
              </w:rPr>
            </w:pPr>
            <w:r w:rsidRPr="00FF6D28">
              <w:rPr>
                <w:b/>
              </w:rPr>
              <w:t>1 </w:t>
            </w:r>
            <w:r w:rsidR="003C49CE" w:rsidRPr="00FF6D28">
              <w:rPr>
                <w:b/>
              </w:rPr>
              <w:t>261750,84</w:t>
            </w:r>
          </w:p>
        </w:tc>
        <w:tc>
          <w:tcPr>
            <w:tcW w:w="1620" w:type="dxa"/>
          </w:tcPr>
          <w:p w:rsidR="003E590F" w:rsidRPr="00FF6D28" w:rsidRDefault="00755A9B">
            <w:pPr>
              <w:jc w:val="both"/>
              <w:rPr>
                <w:b/>
              </w:rPr>
            </w:pPr>
            <w:r w:rsidRPr="00FF6D28">
              <w:rPr>
                <w:b/>
              </w:rPr>
              <w:t>1</w:t>
            </w:r>
            <w:r w:rsidR="003C49CE" w:rsidRPr="00FF6D28">
              <w:rPr>
                <w:b/>
              </w:rPr>
              <w:t> 251 939,41</w:t>
            </w:r>
          </w:p>
        </w:tc>
      </w:tr>
      <w:tr w:rsidR="003E590F" w:rsidRPr="00FF6D28">
        <w:tc>
          <w:tcPr>
            <w:tcW w:w="4068" w:type="dxa"/>
          </w:tcPr>
          <w:p w:rsidR="003E590F" w:rsidRPr="00FF6D28" w:rsidRDefault="003E590F">
            <w:pPr>
              <w:jc w:val="both"/>
            </w:pPr>
            <w:r w:rsidRPr="00FF6D28">
              <w:t>Глава Исполнительной власти местного самоуправления</w:t>
            </w:r>
          </w:p>
        </w:tc>
        <w:tc>
          <w:tcPr>
            <w:tcW w:w="1260" w:type="dxa"/>
          </w:tcPr>
          <w:p w:rsidR="003E590F" w:rsidRPr="00FF6D28" w:rsidRDefault="003E590F">
            <w:pPr>
              <w:jc w:val="both"/>
            </w:pPr>
            <w:r w:rsidRPr="00FF6D28">
              <w:t>0102</w:t>
            </w:r>
          </w:p>
        </w:tc>
        <w:tc>
          <w:tcPr>
            <w:tcW w:w="1260" w:type="dxa"/>
          </w:tcPr>
          <w:p w:rsidR="003E590F" w:rsidRPr="00FF6D28" w:rsidRDefault="00BC12F1">
            <w:pPr>
              <w:jc w:val="both"/>
            </w:pPr>
            <w:r w:rsidRPr="00FF6D28">
              <w:t>1110460</w:t>
            </w:r>
          </w:p>
        </w:tc>
        <w:tc>
          <w:tcPr>
            <w:tcW w:w="1080" w:type="dxa"/>
          </w:tcPr>
          <w:p w:rsidR="003E590F" w:rsidRPr="00FF6D28" w:rsidRDefault="00BC12F1">
            <w:pPr>
              <w:jc w:val="both"/>
            </w:pPr>
            <w:r w:rsidRPr="00FF6D28">
              <w:t>121</w:t>
            </w:r>
          </w:p>
        </w:tc>
        <w:tc>
          <w:tcPr>
            <w:tcW w:w="1440" w:type="dxa"/>
          </w:tcPr>
          <w:p w:rsidR="003E590F" w:rsidRPr="00FF6D28" w:rsidRDefault="006B4937" w:rsidP="00BB761C">
            <w:pPr>
              <w:jc w:val="center"/>
            </w:pPr>
            <w:r w:rsidRPr="00FF6D28">
              <w:t>374 132</w:t>
            </w:r>
          </w:p>
        </w:tc>
        <w:tc>
          <w:tcPr>
            <w:tcW w:w="1620" w:type="dxa"/>
          </w:tcPr>
          <w:p w:rsidR="003E590F" w:rsidRPr="00FF6D28" w:rsidRDefault="006B4937" w:rsidP="00BB761C">
            <w:pPr>
              <w:jc w:val="center"/>
            </w:pPr>
            <w:r w:rsidRPr="00FF6D28">
              <w:t>374 131,26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0102</w:t>
            </w: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1110004600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129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112 988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112 987,63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  <w:r w:rsidRPr="00FF6D28">
              <w:t>Функционирование органов исполнительной власти местного самоуправления</w:t>
            </w: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0104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1110004600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121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269 066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269 065,46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0104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1110004600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129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81 602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81 601,05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0104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1110004600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388 330,84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381 914,01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0104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1110010210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121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5 665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5 665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 xml:space="preserve">0104 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1110010210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129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1 334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1 334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0104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1110004600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852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9 941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9 549</w:t>
            </w:r>
          </w:p>
        </w:tc>
      </w:tr>
      <w:tr w:rsidR="006B4937" w:rsidRPr="00FF6D28">
        <w:tc>
          <w:tcPr>
            <w:tcW w:w="4068" w:type="dxa"/>
          </w:tcPr>
          <w:p w:rsidR="006B4937" w:rsidRPr="00FF6D28" w:rsidRDefault="006B4937">
            <w:pPr>
              <w:jc w:val="both"/>
            </w:pPr>
          </w:p>
        </w:tc>
        <w:tc>
          <w:tcPr>
            <w:tcW w:w="1260" w:type="dxa"/>
          </w:tcPr>
          <w:p w:rsidR="006B4937" w:rsidRPr="00FF6D28" w:rsidRDefault="006B4937">
            <w:pPr>
              <w:jc w:val="both"/>
            </w:pPr>
            <w:r w:rsidRPr="00FF6D28">
              <w:t>0104</w:t>
            </w:r>
          </w:p>
        </w:tc>
        <w:tc>
          <w:tcPr>
            <w:tcW w:w="1260" w:type="dxa"/>
          </w:tcPr>
          <w:p w:rsidR="006B4937" w:rsidRPr="00FF6D28" w:rsidRDefault="006B4937" w:rsidP="00DC1EB7">
            <w:pPr>
              <w:jc w:val="both"/>
            </w:pPr>
            <w:r w:rsidRPr="00FF6D28">
              <w:t>1110004600</w:t>
            </w:r>
          </w:p>
        </w:tc>
        <w:tc>
          <w:tcPr>
            <w:tcW w:w="1080" w:type="dxa"/>
          </w:tcPr>
          <w:p w:rsidR="006B4937" w:rsidRPr="00FF6D28" w:rsidRDefault="006B4937">
            <w:pPr>
              <w:jc w:val="both"/>
            </w:pPr>
            <w:r w:rsidRPr="00FF6D28">
              <w:t>853</w:t>
            </w:r>
          </w:p>
        </w:tc>
        <w:tc>
          <w:tcPr>
            <w:tcW w:w="1440" w:type="dxa"/>
          </w:tcPr>
          <w:p w:rsidR="006B4937" w:rsidRPr="00FF6D28" w:rsidRDefault="006B4937" w:rsidP="00BB761C">
            <w:pPr>
              <w:jc w:val="center"/>
            </w:pPr>
            <w:r w:rsidRPr="00FF6D28">
              <w:t>59</w:t>
            </w:r>
          </w:p>
        </w:tc>
        <w:tc>
          <w:tcPr>
            <w:tcW w:w="1620" w:type="dxa"/>
          </w:tcPr>
          <w:p w:rsidR="006B4937" w:rsidRPr="00FF6D28" w:rsidRDefault="006B4937" w:rsidP="00BB761C">
            <w:pPr>
              <w:jc w:val="center"/>
            </w:pPr>
            <w:r w:rsidRPr="00FF6D28">
              <w:t>59</w:t>
            </w:r>
          </w:p>
        </w:tc>
      </w:tr>
      <w:tr w:rsidR="00EF2846" w:rsidRPr="00FF6D28">
        <w:tc>
          <w:tcPr>
            <w:tcW w:w="4068" w:type="dxa"/>
          </w:tcPr>
          <w:p w:rsidR="00EF2846" w:rsidRPr="00FF6D28" w:rsidRDefault="00EF2846">
            <w:pPr>
              <w:jc w:val="both"/>
            </w:pPr>
            <w:r w:rsidRPr="00FF6D28">
              <w:t>Обесп</w:t>
            </w:r>
            <w:r w:rsidR="00701F4B" w:rsidRPr="00FF6D28">
              <w:t>ечение деятельности фин</w:t>
            </w:r>
            <w:proofErr w:type="gramStart"/>
            <w:r w:rsidR="00701F4B" w:rsidRPr="00FF6D28">
              <w:t>.о</w:t>
            </w:r>
            <w:proofErr w:type="gramEnd"/>
            <w:r w:rsidR="00701F4B" w:rsidRPr="00FF6D28">
              <w:t>рганов (роспись)</w:t>
            </w:r>
          </w:p>
        </w:tc>
        <w:tc>
          <w:tcPr>
            <w:tcW w:w="1260" w:type="dxa"/>
          </w:tcPr>
          <w:p w:rsidR="00EF2846" w:rsidRPr="00FF6D28" w:rsidRDefault="00701F4B">
            <w:pPr>
              <w:jc w:val="both"/>
            </w:pPr>
            <w:r w:rsidRPr="00FF6D28">
              <w:t>0106</w:t>
            </w:r>
          </w:p>
        </w:tc>
        <w:tc>
          <w:tcPr>
            <w:tcW w:w="1260" w:type="dxa"/>
          </w:tcPr>
          <w:p w:rsidR="00EF2846" w:rsidRPr="00FF6D28" w:rsidRDefault="00BC12F1">
            <w:pPr>
              <w:jc w:val="both"/>
            </w:pPr>
            <w:r w:rsidRPr="00FF6D28">
              <w:t>111</w:t>
            </w:r>
            <w:r w:rsidR="006B4937" w:rsidRPr="00FF6D28">
              <w:t>00</w:t>
            </w:r>
            <w:r w:rsidRPr="00FF6D28">
              <w:t>0460</w:t>
            </w:r>
            <w:r w:rsidR="006B4937" w:rsidRPr="00FF6D28">
              <w:t>0</w:t>
            </w:r>
          </w:p>
        </w:tc>
        <w:tc>
          <w:tcPr>
            <w:tcW w:w="1080" w:type="dxa"/>
          </w:tcPr>
          <w:p w:rsidR="00EF2846" w:rsidRPr="00FF6D28" w:rsidRDefault="00BC12F1">
            <w:pPr>
              <w:jc w:val="both"/>
            </w:pPr>
            <w:r w:rsidRPr="00FF6D28">
              <w:t>540</w:t>
            </w:r>
          </w:p>
        </w:tc>
        <w:tc>
          <w:tcPr>
            <w:tcW w:w="1440" w:type="dxa"/>
          </w:tcPr>
          <w:p w:rsidR="00EF2846" w:rsidRPr="00FF6D28" w:rsidRDefault="006B4937" w:rsidP="00BB761C">
            <w:pPr>
              <w:jc w:val="center"/>
            </w:pPr>
            <w:r w:rsidRPr="00FF6D28">
              <w:t>15 233</w:t>
            </w:r>
          </w:p>
        </w:tc>
        <w:tc>
          <w:tcPr>
            <w:tcW w:w="1620" w:type="dxa"/>
          </w:tcPr>
          <w:p w:rsidR="00EF2846" w:rsidRPr="00FF6D28" w:rsidRDefault="006B4937" w:rsidP="00BB761C">
            <w:pPr>
              <w:jc w:val="center"/>
            </w:pPr>
            <w:r w:rsidRPr="00FF6D28">
              <w:t>15 233</w:t>
            </w:r>
          </w:p>
        </w:tc>
      </w:tr>
      <w:tr w:rsidR="00701F4B" w:rsidRPr="00FF6D28">
        <w:tc>
          <w:tcPr>
            <w:tcW w:w="4068" w:type="dxa"/>
          </w:tcPr>
          <w:p w:rsidR="00701F4B" w:rsidRPr="00FF6D28" w:rsidRDefault="00701F4B">
            <w:pPr>
              <w:jc w:val="both"/>
            </w:pPr>
            <w:r w:rsidRPr="00FF6D28">
              <w:t>Резервные фонды</w:t>
            </w:r>
          </w:p>
        </w:tc>
        <w:tc>
          <w:tcPr>
            <w:tcW w:w="1260" w:type="dxa"/>
          </w:tcPr>
          <w:p w:rsidR="00701F4B" w:rsidRPr="00FF6D28" w:rsidRDefault="00701F4B">
            <w:pPr>
              <w:jc w:val="both"/>
            </w:pPr>
            <w:r w:rsidRPr="00FF6D28">
              <w:t>0111</w:t>
            </w:r>
          </w:p>
        </w:tc>
        <w:tc>
          <w:tcPr>
            <w:tcW w:w="1260" w:type="dxa"/>
          </w:tcPr>
          <w:p w:rsidR="00701F4B" w:rsidRPr="00FF6D28" w:rsidRDefault="00447CBD">
            <w:pPr>
              <w:jc w:val="both"/>
            </w:pPr>
            <w:r w:rsidRPr="00FF6D28">
              <w:t>111</w:t>
            </w:r>
            <w:r w:rsidR="006B4937" w:rsidRPr="00FF6D28">
              <w:t>00</w:t>
            </w:r>
            <w:r w:rsidRPr="00FF6D28">
              <w:t>0705</w:t>
            </w:r>
            <w:r w:rsidR="006B4937" w:rsidRPr="00FF6D28">
              <w:t>0</w:t>
            </w:r>
          </w:p>
        </w:tc>
        <w:tc>
          <w:tcPr>
            <w:tcW w:w="1080" w:type="dxa"/>
          </w:tcPr>
          <w:p w:rsidR="00701F4B" w:rsidRPr="00FF6D28" w:rsidRDefault="00447CBD">
            <w:pPr>
              <w:jc w:val="both"/>
            </w:pPr>
            <w:r w:rsidRPr="00FF6D28">
              <w:t>870</w:t>
            </w:r>
          </w:p>
        </w:tc>
        <w:tc>
          <w:tcPr>
            <w:tcW w:w="1440" w:type="dxa"/>
          </w:tcPr>
          <w:p w:rsidR="00701F4B" w:rsidRPr="00FF6D28" w:rsidRDefault="009756DA" w:rsidP="00BB761C">
            <w:pPr>
              <w:jc w:val="center"/>
            </w:pPr>
            <w:r w:rsidRPr="00FF6D28">
              <w:t>3000</w:t>
            </w:r>
          </w:p>
        </w:tc>
        <w:tc>
          <w:tcPr>
            <w:tcW w:w="1620" w:type="dxa"/>
          </w:tcPr>
          <w:p w:rsidR="00701F4B" w:rsidRPr="00FF6D28" w:rsidRDefault="00FF0339" w:rsidP="00BB761C">
            <w:pPr>
              <w:jc w:val="center"/>
            </w:pPr>
            <w:r w:rsidRPr="00FF6D28">
              <w:t>====</w:t>
            </w:r>
          </w:p>
        </w:tc>
      </w:tr>
      <w:tr w:rsidR="00701F4B" w:rsidRPr="00FF6D28">
        <w:tc>
          <w:tcPr>
            <w:tcW w:w="4068" w:type="dxa"/>
          </w:tcPr>
          <w:p w:rsidR="00701F4B" w:rsidRPr="00FF6D28" w:rsidRDefault="00701F4B">
            <w:pPr>
              <w:jc w:val="both"/>
            </w:pPr>
            <w:proofErr w:type="spellStart"/>
            <w:r w:rsidRPr="00FF6D28">
              <w:t>Админ</w:t>
            </w:r>
            <w:proofErr w:type="gramStart"/>
            <w:r w:rsidRPr="00FF6D28">
              <w:t>.к</w:t>
            </w:r>
            <w:proofErr w:type="gramEnd"/>
            <w:r w:rsidRPr="00FF6D28">
              <w:t>омиссии</w:t>
            </w:r>
            <w:proofErr w:type="spellEnd"/>
          </w:p>
        </w:tc>
        <w:tc>
          <w:tcPr>
            <w:tcW w:w="1260" w:type="dxa"/>
          </w:tcPr>
          <w:p w:rsidR="00701F4B" w:rsidRPr="00FF6D28" w:rsidRDefault="00701F4B">
            <w:pPr>
              <w:jc w:val="both"/>
            </w:pPr>
            <w:r w:rsidRPr="00FF6D28">
              <w:t>0113</w:t>
            </w:r>
          </w:p>
        </w:tc>
        <w:tc>
          <w:tcPr>
            <w:tcW w:w="1260" w:type="dxa"/>
          </w:tcPr>
          <w:p w:rsidR="00701F4B" w:rsidRPr="00FF6D28" w:rsidRDefault="00BC12F1">
            <w:pPr>
              <w:jc w:val="both"/>
            </w:pPr>
            <w:r w:rsidRPr="00FF6D28">
              <w:t>111</w:t>
            </w:r>
            <w:r w:rsidR="006B4937" w:rsidRPr="00FF6D28">
              <w:t>00</w:t>
            </w:r>
            <w:r w:rsidRPr="00FF6D28">
              <w:t>7514</w:t>
            </w:r>
            <w:r w:rsidR="006B4937" w:rsidRPr="00FF6D28">
              <w:t>0</w:t>
            </w:r>
          </w:p>
        </w:tc>
        <w:tc>
          <w:tcPr>
            <w:tcW w:w="1080" w:type="dxa"/>
          </w:tcPr>
          <w:p w:rsidR="00701F4B" w:rsidRPr="00FF6D28" w:rsidRDefault="00BC12F1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701F4B" w:rsidRPr="00FF6D28" w:rsidRDefault="00755A9B" w:rsidP="00BB761C">
            <w:pPr>
              <w:jc w:val="center"/>
            </w:pPr>
            <w:r w:rsidRPr="00FF6D28">
              <w:t>40</w:t>
            </w:r>
            <w:r w:rsidR="006B4937" w:rsidRPr="00FF6D28">
              <w:t>0</w:t>
            </w:r>
          </w:p>
        </w:tc>
        <w:tc>
          <w:tcPr>
            <w:tcW w:w="1620" w:type="dxa"/>
          </w:tcPr>
          <w:p w:rsidR="00701F4B" w:rsidRPr="00FF6D28" w:rsidRDefault="00755A9B" w:rsidP="00BB761C">
            <w:pPr>
              <w:jc w:val="center"/>
            </w:pPr>
            <w:r w:rsidRPr="00FF6D28">
              <w:t>40</w:t>
            </w:r>
            <w:r w:rsidR="006B4937" w:rsidRPr="00FF6D28">
              <w:t>0</w:t>
            </w:r>
          </w:p>
        </w:tc>
      </w:tr>
      <w:tr w:rsidR="00071A88" w:rsidRPr="00FF6D28">
        <w:tc>
          <w:tcPr>
            <w:tcW w:w="4068" w:type="dxa"/>
          </w:tcPr>
          <w:p w:rsidR="00CA3C72" w:rsidRPr="00FF6D28" w:rsidRDefault="00CA3C72">
            <w:pPr>
              <w:jc w:val="both"/>
            </w:pPr>
            <w:r w:rsidRPr="00FF6D28">
              <w:t xml:space="preserve">Мобилизационная </w:t>
            </w:r>
          </w:p>
          <w:p w:rsidR="00071A88" w:rsidRPr="00FF6D28" w:rsidRDefault="00CA3C72">
            <w:pPr>
              <w:jc w:val="both"/>
            </w:pPr>
            <w:r w:rsidRPr="00FF6D28">
              <w:t>и вневойсковая подготовка</w:t>
            </w:r>
          </w:p>
        </w:tc>
        <w:tc>
          <w:tcPr>
            <w:tcW w:w="1260" w:type="dxa"/>
          </w:tcPr>
          <w:p w:rsidR="00071A88" w:rsidRPr="00FF6D28" w:rsidRDefault="00071A88">
            <w:pPr>
              <w:jc w:val="both"/>
            </w:pPr>
            <w:r w:rsidRPr="00FF6D28">
              <w:t>0203</w:t>
            </w:r>
          </w:p>
        </w:tc>
        <w:tc>
          <w:tcPr>
            <w:tcW w:w="1260" w:type="dxa"/>
          </w:tcPr>
          <w:p w:rsidR="00071A88" w:rsidRPr="00FF6D28" w:rsidRDefault="00BC12F1">
            <w:pPr>
              <w:jc w:val="both"/>
            </w:pPr>
            <w:r w:rsidRPr="00FF6D28">
              <w:t>111</w:t>
            </w:r>
            <w:r w:rsidR="006B4937" w:rsidRPr="00FF6D28">
              <w:t>00</w:t>
            </w:r>
            <w:r w:rsidRPr="00FF6D28">
              <w:t>5118</w:t>
            </w:r>
            <w:r w:rsidR="006B4937" w:rsidRPr="00FF6D28">
              <w:t>0</w:t>
            </w:r>
          </w:p>
        </w:tc>
        <w:tc>
          <w:tcPr>
            <w:tcW w:w="1080" w:type="dxa"/>
          </w:tcPr>
          <w:p w:rsidR="00071A88" w:rsidRPr="00FF6D28" w:rsidRDefault="00071A88">
            <w:pPr>
              <w:jc w:val="both"/>
            </w:pPr>
          </w:p>
        </w:tc>
        <w:tc>
          <w:tcPr>
            <w:tcW w:w="1440" w:type="dxa"/>
          </w:tcPr>
          <w:p w:rsidR="00071A88" w:rsidRPr="00FF6D28" w:rsidRDefault="006B4937" w:rsidP="00BB761C">
            <w:pPr>
              <w:jc w:val="center"/>
            </w:pPr>
            <w:r w:rsidRPr="00FF6D28">
              <w:t>32 631</w:t>
            </w:r>
          </w:p>
        </w:tc>
        <w:tc>
          <w:tcPr>
            <w:tcW w:w="1620" w:type="dxa"/>
          </w:tcPr>
          <w:p w:rsidR="00071A88" w:rsidRPr="00FF6D28" w:rsidRDefault="006B4937" w:rsidP="00BB761C">
            <w:pPr>
              <w:jc w:val="center"/>
            </w:pPr>
            <w:r w:rsidRPr="00FF6D28">
              <w:t>32 631</w:t>
            </w:r>
          </w:p>
        </w:tc>
      </w:tr>
      <w:tr w:rsidR="003E590F" w:rsidRPr="00FF6D28">
        <w:tc>
          <w:tcPr>
            <w:tcW w:w="4068" w:type="dxa"/>
          </w:tcPr>
          <w:p w:rsidR="003E590F" w:rsidRPr="00FF6D28" w:rsidRDefault="003E590F">
            <w:pPr>
              <w:jc w:val="both"/>
            </w:pPr>
            <w:r w:rsidRPr="00FF6D28">
              <w:t xml:space="preserve">Защита населения и территории от (ГО и ЧС) последствий </w:t>
            </w:r>
            <w:r w:rsidRPr="00FF6D28">
              <w:lastRenderedPageBreak/>
              <w:t>чрезвычайных ситуаций</w:t>
            </w:r>
          </w:p>
        </w:tc>
        <w:tc>
          <w:tcPr>
            <w:tcW w:w="1260" w:type="dxa"/>
          </w:tcPr>
          <w:p w:rsidR="003E590F" w:rsidRPr="00FF6D28" w:rsidRDefault="003E590F">
            <w:pPr>
              <w:jc w:val="both"/>
            </w:pPr>
            <w:r w:rsidRPr="00FF6D28">
              <w:lastRenderedPageBreak/>
              <w:t>0309</w:t>
            </w:r>
          </w:p>
        </w:tc>
        <w:tc>
          <w:tcPr>
            <w:tcW w:w="1260" w:type="dxa"/>
          </w:tcPr>
          <w:p w:rsidR="003E590F" w:rsidRPr="00FF6D28" w:rsidRDefault="00BC12F1">
            <w:pPr>
              <w:jc w:val="both"/>
            </w:pPr>
            <w:r w:rsidRPr="00FF6D28">
              <w:t>014</w:t>
            </w:r>
            <w:r w:rsidR="006B4937" w:rsidRPr="00FF6D28">
              <w:t>00</w:t>
            </w:r>
            <w:r w:rsidRPr="00FF6D28">
              <w:t>2810</w:t>
            </w:r>
            <w:r w:rsidR="006B4937" w:rsidRPr="00FF6D28">
              <w:t>0</w:t>
            </w:r>
          </w:p>
        </w:tc>
        <w:tc>
          <w:tcPr>
            <w:tcW w:w="1080" w:type="dxa"/>
          </w:tcPr>
          <w:p w:rsidR="003E590F" w:rsidRPr="00FF6D28" w:rsidRDefault="00BC12F1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3E590F" w:rsidRPr="00FF6D28" w:rsidRDefault="003C49CE" w:rsidP="00BB761C">
            <w:pPr>
              <w:jc w:val="center"/>
            </w:pPr>
            <w:r w:rsidRPr="00FF6D28">
              <w:t>30 000</w:t>
            </w:r>
          </w:p>
        </w:tc>
        <w:tc>
          <w:tcPr>
            <w:tcW w:w="1620" w:type="dxa"/>
          </w:tcPr>
          <w:p w:rsidR="003E590F" w:rsidRPr="00FF6D28" w:rsidRDefault="003C49CE" w:rsidP="00BB761C">
            <w:pPr>
              <w:jc w:val="center"/>
            </w:pPr>
            <w:r w:rsidRPr="00FF6D28">
              <w:t>30 000</w:t>
            </w:r>
          </w:p>
        </w:tc>
      </w:tr>
      <w:tr w:rsidR="003C49CE" w:rsidRPr="00FF6D28">
        <w:tc>
          <w:tcPr>
            <w:tcW w:w="4068" w:type="dxa"/>
          </w:tcPr>
          <w:p w:rsidR="003C49CE" w:rsidRPr="00FF6D28" w:rsidRDefault="003C49CE">
            <w:pPr>
              <w:jc w:val="both"/>
            </w:pPr>
            <w:r w:rsidRPr="00FF6D28">
              <w:lastRenderedPageBreak/>
              <w:t>Пожарная безопасность</w:t>
            </w:r>
          </w:p>
        </w:tc>
        <w:tc>
          <w:tcPr>
            <w:tcW w:w="1260" w:type="dxa"/>
          </w:tcPr>
          <w:p w:rsidR="003C49CE" w:rsidRPr="00FF6D28" w:rsidRDefault="003C49CE">
            <w:pPr>
              <w:jc w:val="both"/>
            </w:pPr>
            <w:r w:rsidRPr="00FF6D28">
              <w:t>0310</w:t>
            </w:r>
          </w:p>
        </w:tc>
        <w:tc>
          <w:tcPr>
            <w:tcW w:w="1260" w:type="dxa"/>
          </w:tcPr>
          <w:p w:rsidR="003C49CE" w:rsidRPr="00FF6D28" w:rsidRDefault="003C49CE">
            <w:pPr>
              <w:jc w:val="both"/>
            </w:pPr>
            <w:r w:rsidRPr="00FF6D28">
              <w:t>0140074120</w:t>
            </w:r>
          </w:p>
        </w:tc>
        <w:tc>
          <w:tcPr>
            <w:tcW w:w="1080" w:type="dxa"/>
          </w:tcPr>
          <w:p w:rsidR="003C49CE" w:rsidRPr="00FF6D28" w:rsidRDefault="003C49CE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3C49CE" w:rsidRPr="00FF6D28" w:rsidRDefault="003C49CE" w:rsidP="00BB761C">
            <w:pPr>
              <w:jc w:val="center"/>
            </w:pPr>
            <w:r w:rsidRPr="00FF6D28">
              <w:t>2710</w:t>
            </w:r>
          </w:p>
        </w:tc>
        <w:tc>
          <w:tcPr>
            <w:tcW w:w="1620" w:type="dxa"/>
          </w:tcPr>
          <w:p w:rsidR="003C49CE" w:rsidRPr="00FF6D28" w:rsidRDefault="003C49CE" w:rsidP="00BB761C">
            <w:pPr>
              <w:jc w:val="center"/>
            </w:pPr>
            <w:r w:rsidRPr="00FF6D28">
              <w:t>2710</w:t>
            </w:r>
          </w:p>
        </w:tc>
      </w:tr>
      <w:tr w:rsidR="003C49CE" w:rsidRPr="00FF6D28">
        <w:tc>
          <w:tcPr>
            <w:tcW w:w="4068" w:type="dxa"/>
          </w:tcPr>
          <w:p w:rsidR="003C49CE" w:rsidRPr="00FF6D28" w:rsidRDefault="003C49CE">
            <w:pPr>
              <w:jc w:val="both"/>
            </w:pPr>
          </w:p>
        </w:tc>
        <w:tc>
          <w:tcPr>
            <w:tcW w:w="1260" w:type="dxa"/>
          </w:tcPr>
          <w:p w:rsidR="003C49CE" w:rsidRPr="00FF6D28" w:rsidRDefault="003C49CE">
            <w:pPr>
              <w:jc w:val="both"/>
            </w:pPr>
            <w:r w:rsidRPr="00FF6D28">
              <w:t>0310</w:t>
            </w:r>
          </w:p>
        </w:tc>
        <w:tc>
          <w:tcPr>
            <w:tcW w:w="1260" w:type="dxa"/>
          </w:tcPr>
          <w:p w:rsidR="003C49CE" w:rsidRPr="00FF6D28" w:rsidRDefault="003C49CE">
            <w:pPr>
              <w:jc w:val="both"/>
            </w:pPr>
            <w:r w:rsidRPr="00FF6D28">
              <w:t>0140094120</w:t>
            </w:r>
          </w:p>
        </w:tc>
        <w:tc>
          <w:tcPr>
            <w:tcW w:w="1080" w:type="dxa"/>
          </w:tcPr>
          <w:p w:rsidR="003C49CE" w:rsidRPr="00FF6D28" w:rsidRDefault="003C49CE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3C49CE" w:rsidRPr="00FF6D28" w:rsidRDefault="003C49CE" w:rsidP="00BB761C">
            <w:pPr>
              <w:jc w:val="center"/>
            </w:pPr>
            <w:r w:rsidRPr="00FF6D28">
              <w:t>135,50</w:t>
            </w:r>
          </w:p>
        </w:tc>
        <w:tc>
          <w:tcPr>
            <w:tcW w:w="1620" w:type="dxa"/>
          </w:tcPr>
          <w:p w:rsidR="003C49CE" w:rsidRPr="00FF6D28" w:rsidRDefault="003C49CE" w:rsidP="00BB761C">
            <w:pPr>
              <w:jc w:val="center"/>
            </w:pPr>
            <w:r w:rsidRPr="00FF6D28">
              <w:t>135,50</w:t>
            </w:r>
          </w:p>
        </w:tc>
      </w:tr>
      <w:tr w:rsidR="00E56076" w:rsidRPr="00FF6D28">
        <w:tc>
          <w:tcPr>
            <w:tcW w:w="4068" w:type="dxa"/>
          </w:tcPr>
          <w:p w:rsidR="00E56076" w:rsidRPr="00FF6D28" w:rsidRDefault="00FF0339">
            <w:pPr>
              <w:jc w:val="both"/>
            </w:pPr>
            <w:r w:rsidRPr="00FF6D28">
              <w:t>Дорож</w:t>
            </w:r>
            <w:r w:rsidR="00E56076" w:rsidRPr="00FF6D28">
              <w:t>ное хозяйство</w:t>
            </w:r>
          </w:p>
        </w:tc>
        <w:tc>
          <w:tcPr>
            <w:tcW w:w="1260" w:type="dxa"/>
          </w:tcPr>
          <w:p w:rsidR="00E56076" w:rsidRPr="00FF6D28" w:rsidRDefault="00E56076">
            <w:pPr>
              <w:jc w:val="both"/>
            </w:pPr>
            <w:r w:rsidRPr="00FF6D28">
              <w:t>0409</w:t>
            </w:r>
          </w:p>
        </w:tc>
        <w:tc>
          <w:tcPr>
            <w:tcW w:w="1260" w:type="dxa"/>
          </w:tcPr>
          <w:p w:rsidR="00E56076" w:rsidRPr="00FF6D28" w:rsidRDefault="00BC12F1">
            <w:pPr>
              <w:jc w:val="both"/>
            </w:pPr>
            <w:r w:rsidRPr="00FF6D28">
              <w:t>012</w:t>
            </w:r>
            <w:r w:rsidR="003C49CE" w:rsidRPr="00FF6D28">
              <w:t>00</w:t>
            </w:r>
            <w:r w:rsidRPr="00FF6D28">
              <w:t>6002</w:t>
            </w:r>
            <w:r w:rsidR="003C49CE" w:rsidRPr="00FF6D28">
              <w:t>0</w:t>
            </w:r>
          </w:p>
        </w:tc>
        <w:tc>
          <w:tcPr>
            <w:tcW w:w="1080" w:type="dxa"/>
          </w:tcPr>
          <w:p w:rsidR="00E56076" w:rsidRPr="00FF6D28" w:rsidRDefault="00BC12F1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E56076" w:rsidRPr="00FF6D28" w:rsidRDefault="003C49CE" w:rsidP="00BB761C">
            <w:pPr>
              <w:jc w:val="center"/>
            </w:pPr>
            <w:r w:rsidRPr="00FF6D28">
              <w:t>63 818,70</w:t>
            </w:r>
          </w:p>
        </w:tc>
        <w:tc>
          <w:tcPr>
            <w:tcW w:w="1620" w:type="dxa"/>
          </w:tcPr>
          <w:p w:rsidR="00E56076" w:rsidRPr="00FF6D28" w:rsidRDefault="003C49CE" w:rsidP="00BB761C">
            <w:pPr>
              <w:jc w:val="center"/>
            </w:pPr>
            <w:r w:rsidRPr="00FF6D28">
              <w:t>61 222,60</w:t>
            </w:r>
          </w:p>
        </w:tc>
      </w:tr>
      <w:tr w:rsidR="00E56076" w:rsidRPr="00FF6D28">
        <w:tc>
          <w:tcPr>
            <w:tcW w:w="4068" w:type="dxa"/>
          </w:tcPr>
          <w:p w:rsidR="00E56076" w:rsidRPr="00FF6D28" w:rsidRDefault="00E56076">
            <w:pPr>
              <w:jc w:val="both"/>
            </w:pPr>
          </w:p>
        </w:tc>
        <w:tc>
          <w:tcPr>
            <w:tcW w:w="1260" w:type="dxa"/>
          </w:tcPr>
          <w:p w:rsidR="00E56076" w:rsidRPr="00FF6D28" w:rsidRDefault="00E56076">
            <w:pPr>
              <w:jc w:val="both"/>
            </w:pPr>
            <w:r w:rsidRPr="00FF6D28">
              <w:t>0409</w:t>
            </w:r>
          </w:p>
        </w:tc>
        <w:tc>
          <w:tcPr>
            <w:tcW w:w="1260" w:type="dxa"/>
          </w:tcPr>
          <w:p w:rsidR="00E56076" w:rsidRPr="00FF6D28" w:rsidRDefault="00BC12F1">
            <w:pPr>
              <w:jc w:val="both"/>
            </w:pPr>
            <w:r w:rsidRPr="00FF6D28">
              <w:t>012</w:t>
            </w:r>
            <w:r w:rsidR="003C49CE" w:rsidRPr="00FF6D28">
              <w:t>00</w:t>
            </w:r>
            <w:r w:rsidRPr="00FF6D28">
              <w:t>7</w:t>
            </w:r>
            <w:r w:rsidR="003C49CE" w:rsidRPr="00FF6D28">
              <w:t>3930</w:t>
            </w:r>
          </w:p>
        </w:tc>
        <w:tc>
          <w:tcPr>
            <w:tcW w:w="1080" w:type="dxa"/>
          </w:tcPr>
          <w:p w:rsidR="00E56076" w:rsidRPr="00FF6D28" w:rsidRDefault="00BC12F1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E56076" w:rsidRPr="00FF6D28" w:rsidRDefault="003C49CE" w:rsidP="00BB761C">
            <w:pPr>
              <w:jc w:val="center"/>
            </w:pPr>
            <w:r w:rsidRPr="00FF6D28">
              <w:t>61510</w:t>
            </w:r>
          </w:p>
        </w:tc>
        <w:tc>
          <w:tcPr>
            <w:tcW w:w="1620" w:type="dxa"/>
          </w:tcPr>
          <w:p w:rsidR="00E56076" w:rsidRPr="00FF6D28" w:rsidRDefault="003C49CE" w:rsidP="00BB761C">
            <w:pPr>
              <w:jc w:val="center"/>
            </w:pPr>
            <w:r w:rsidRPr="00FF6D28">
              <w:t>61 510</w:t>
            </w:r>
          </w:p>
        </w:tc>
      </w:tr>
      <w:tr w:rsidR="00E56076" w:rsidRPr="00FF6D28">
        <w:tc>
          <w:tcPr>
            <w:tcW w:w="4068" w:type="dxa"/>
          </w:tcPr>
          <w:p w:rsidR="00E56076" w:rsidRPr="00FF6D28" w:rsidRDefault="00E56076">
            <w:pPr>
              <w:jc w:val="both"/>
            </w:pPr>
          </w:p>
        </w:tc>
        <w:tc>
          <w:tcPr>
            <w:tcW w:w="1260" w:type="dxa"/>
          </w:tcPr>
          <w:p w:rsidR="00E56076" w:rsidRPr="00FF6D28" w:rsidRDefault="00E56076">
            <w:pPr>
              <w:jc w:val="both"/>
            </w:pPr>
            <w:r w:rsidRPr="00FF6D28">
              <w:t>0409</w:t>
            </w:r>
          </w:p>
        </w:tc>
        <w:tc>
          <w:tcPr>
            <w:tcW w:w="1260" w:type="dxa"/>
          </w:tcPr>
          <w:p w:rsidR="00E56076" w:rsidRPr="00FF6D28" w:rsidRDefault="00BC12F1">
            <w:pPr>
              <w:jc w:val="both"/>
            </w:pPr>
            <w:r w:rsidRPr="00FF6D28">
              <w:t>012</w:t>
            </w:r>
            <w:r w:rsidR="003C49CE" w:rsidRPr="00FF6D28">
              <w:t>0093930</w:t>
            </w:r>
          </w:p>
        </w:tc>
        <w:tc>
          <w:tcPr>
            <w:tcW w:w="1080" w:type="dxa"/>
          </w:tcPr>
          <w:p w:rsidR="00E56076" w:rsidRPr="00FF6D28" w:rsidRDefault="00BC12F1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E56076" w:rsidRPr="00FF6D28" w:rsidRDefault="003C49CE" w:rsidP="00BB761C">
            <w:pPr>
              <w:jc w:val="center"/>
            </w:pPr>
            <w:r w:rsidRPr="00FF6D28">
              <w:t>621,30</w:t>
            </w:r>
          </w:p>
        </w:tc>
        <w:tc>
          <w:tcPr>
            <w:tcW w:w="1620" w:type="dxa"/>
          </w:tcPr>
          <w:p w:rsidR="00E56076" w:rsidRPr="00FF6D28" w:rsidRDefault="003C49CE" w:rsidP="00BB761C">
            <w:pPr>
              <w:jc w:val="center"/>
            </w:pPr>
            <w:r w:rsidRPr="00FF6D28">
              <w:t>621,30</w:t>
            </w:r>
          </w:p>
        </w:tc>
      </w:tr>
      <w:tr w:rsidR="003C49CE" w:rsidRPr="00FF6D28">
        <w:tc>
          <w:tcPr>
            <w:tcW w:w="4068" w:type="dxa"/>
          </w:tcPr>
          <w:p w:rsidR="003C49CE" w:rsidRPr="00FF6D28" w:rsidRDefault="003C49CE">
            <w:pPr>
              <w:jc w:val="both"/>
            </w:pPr>
            <w:r w:rsidRPr="00FF6D28">
              <w:t>Коммунальное хозяйство</w:t>
            </w:r>
          </w:p>
        </w:tc>
        <w:tc>
          <w:tcPr>
            <w:tcW w:w="1260" w:type="dxa"/>
          </w:tcPr>
          <w:p w:rsidR="003C49CE" w:rsidRPr="00FF6D28" w:rsidRDefault="003C49CE">
            <w:pPr>
              <w:jc w:val="both"/>
            </w:pPr>
            <w:r w:rsidRPr="00FF6D28">
              <w:t>0502</w:t>
            </w:r>
          </w:p>
        </w:tc>
        <w:tc>
          <w:tcPr>
            <w:tcW w:w="1260" w:type="dxa"/>
          </w:tcPr>
          <w:p w:rsidR="003C49CE" w:rsidRPr="00FF6D28" w:rsidRDefault="003C49CE">
            <w:pPr>
              <w:jc w:val="both"/>
            </w:pPr>
            <w:r w:rsidRPr="00FF6D28">
              <w:t>1110005020</w:t>
            </w:r>
          </w:p>
        </w:tc>
        <w:tc>
          <w:tcPr>
            <w:tcW w:w="1080" w:type="dxa"/>
          </w:tcPr>
          <w:p w:rsidR="003C49CE" w:rsidRPr="00FF6D28" w:rsidRDefault="003C49CE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3C49CE" w:rsidRPr="00FF6D28" w:rsidRDefault="003C49CE" w:rsidP="00BB761C">
            <w:pPr>
              <w:jc w:val="center"/>
            </w:pPr>
            <w:r w:rsidRPr="00FF6D28">
              <w:t>30 000</w:t>
            </w:r>
          </w:p>
        </w:tc>
        <w:tc>
          <w:tcPr>
            <w:tcW w:w="1620" w:type="dxa"/>
          </w:tcPr>
          <w:p w:rsidR="003C49CE" w:rsidRPr="00FF6D28" w:rsidRDefault="003C49CE" w:rsidP="00BB761C">
            <w:pPr>
              <w:jc w:val="center"/>
            </w:pPr>
            <w:r w:rsidRPr="00FF6D28">
              <w:t>29 282,44</w:t>
            </w:r>
          </w:p>
        </w:tc>
      </w:tr>
      <w:tr w:rsidR="003E590F" w:rsidRPr="00FF6D28">
        <w:tc>
          <w:tcPr>
            <w:tcW w:w="4068" w:type="dxa"/>
          </w:tcPr>
          <w:p w:rsidR="003E590F" w:rsidRPr="00FF6D28" w:rsidRDefault="003E590F">
            <w:pPr>
              <w:jc w:val="both"/>
            </w:pPr>
            <w:r w:rsidRPr="00FF6D28">
              <w:t>Благоустройство</w:t>
            </w:r>
          </w:p>
        </w:tc>
        <w:tc>
          <w:tcPr>
            <w:tcW w:w="1260" w:type="dxa"/>
          </w:tcPr>
          <w:p w:rsidR="003E590F" w:rsidRPr="00FF6D28" w:rsidRDefault="003E590F">
            <w:pPr>
              <w:jc w:val="both"/>
            </w:pPr>
            <w:r w:rsidRPr="00FF6D28">
              <w:t>0503</w:t>
            </w:r>
          </w:p>
        </w:tc>
        <w:tc>
          <w:tcPr>
            <w:tcW w:w="1260" w:type="dxa"/>
          </w:tcPr>
          <w:p w:rsidR="003E590F" w:rsidRPr="00FF6D28" w:rsidRDefault="005E57EC">
            <w:pPr>
              <w:jc w:val="both"/>
            </w:pPr>
            <w:r w:rsidRPr="00FF6D28">
              <w:t>011</w:t>
            </w:r>
            <w:r w:rsidR="003C49CE" w:rsidRPr="00FF6D28">
              <w:t>00</w:t>
            </w:r>
            <w:r w:rsidRPr="00FF6D28">
              <w:t>6000</w:t>
            </w:r>
            <w:r w:rsidR="003C49CE" w:rsidRPr="00FF6D28">
              <w:t>0</w:t>
            </w:r>
          </w:p>
        </w:tc>
        <w:tc>
          <w:tcPr>
            <w:tcW w:w="1080" w:type="dxa"/>
          </w:tcPr>
          <w:p w:rsidR="003E590F" w:rsidRPr="00FF6D28" w:rsidRDefault="005E57EC">
            <w:pPr>
              <w:jc w:val="both"/>
            </w:pPr>
            <w:r w:rsidRPr="00FF6D28">
              <w:t>244</w:t>
            </w:r>
          </w:p>
        </w:tc>
        <w:tc>
          <w:tcPr>
            <w:tcW w:w="1440" w:type="dxa"/>
          </w:tcPr>
          <w:p w:rsidR="003E590F" w:rsidRPr="00FF6D28" w:rsidRDefault="003C49CE" w:rsidP="00BB761C">
            <w:pPr>
              <w:jc w:val="center"/>
            </w:pPr>
            <w:r w:rsidRPr="00FF6D28">
              <w:t>104 634</w:t>
            </w:r>
          </w:p>
        </w:tc>
        <w:tc>
          <w:tcPr>
            <w:tcW w:w="1620" w:type="dxa"/>
          </w:tcPr>
          <w:p w:rsidR="003E590F" w:rsidRPr="00FF6D28" w:rsidRDefault="003C49CE" w:rsidP="00BB761C">
            <w:pPr>
              <w:jc w:val="center"/>
            </w:pPr>
            <w:r w:rsidRPr="00FF6D28">
              <w:t>100 230</w:t>
            </w:r>
          </w:p>
        </w:tc>
      </w:tr>
      <w:tr w:rsidR="003E590F" w:rsidRPr="00FF6D28">
        <w:tc>
          <w:tcPr>
            <w:tcW w:w="4068" w:type="dxa"/>
          </w:tcPr>
          <w:p w:rsidR="003E590F" w:rsidRPr="00FF6D28" w:rsidRDefault="00071A88">
            <w:pPr>
              <w:jc w:val="both"/>
            </w:pPr>
            <w:r w:rsidRPr="00FF6D28">
              <w:t xml:space="preserve">Культура </w:t>
            </w:r>
          </w:p>
        </w:tc>
        <w:tc>
          <w:tcPr>
            <w:tcW w:w="1260" w:type="dxa"/>
          </w:tcPr>
          <w:p w:rsidR="003E590F" w:rsidRPr="00FF6D28" w:rsidRDefault="003E590F">
            <w:pPr>
              <w:jc w:val="both"/>
            </w:pPr>
            <w:r w:rsidRPr="00FF6D28">
              <w:t>0801</w:t>
            </w:r>
          </w:p>
        </w:tc>
        <w:tc>
          <w:tcPr>
            <w:tcW w:w="1260" w:type="dxa"/>
          </w:tcPr>
          <w:p w:rsidR="003E590F" w:rsidRPr="00FF6D28" w:rsidRDefault="005E57EC">
            <w:pPr>
              <w:jc w:val="both"/>
            </w:pPr>
            <w:r w:rsidRPr="00FF6D28">
              <w:t>021</w:t>
            </w:r>
            <w:r w:rsidR="003C49CE" w:rsidRPr="00FF6D28">
              <w:t>00</w:t>
            </w:r>
            <w:r w:rsidRPr="00FF6D28">
              <w:t>1021</w:t>
            </w:r>
            <w:r w:rsidR="003C49CE" w:rsidRPr="00FF6D28">
              <w:t>0</w:t>
            </w:r>
          </w:p>
        </w:tc>
        <w:tc>
          <w:tcPr>
            <w:tcW w:w="1080" w:type="dxa"/>
          </w:tcPr>
          <w:p w:rsidR="003E590F" w:rsidRPr="00FF6D28" w:rsidRDefault="005E57EC">
            <w:pPr>
              <w:jc w:val="both"/>
            </w:pPr>
            <w:r w:rsidRPr="00FF6D28">
              <w:t>611</w:t>
            </w:r>
          </w:p>
        </w:tc>
        <w:tc>
          <w:tcPr>
            <w:tcW w:w="1440" w:type="dxa"/>
          </w:tcPr>
          <w:p w:rsidR="003E590F" w:rsidRPr="00FF6D28" w:rsidRDefault="003C49CE" w:rsidP="00BB761C">
            <w:pPr>
              <w:jc w:val="center"/>
            </w:pPr>
            <w:r w:rsidRPr="00FF6D28">
              <w:t>7 400</w:t>
            </w:r>
          </w:p>
        </w:tc>
        <w:tc>
          <w:tcPr>
            <w:tcW w:w="1620" w:type="dxa"/>
          </w:tcPr>
          <w:p w:rsidR="003E590F" w:rsidRPr="00FF6D28" w:rsidRDefault="003C49CE" w:rsidP="00BB761C">
            <w:pPr>
              <w:jc w:val="center"/>
            </w:pPr>
            <w:r w:rsidRPr="00FF6D28">
              <w:t>7 400</w:t>
            </w:r>
          </w:p>
        </w:tc>
      </w:tr>
      <w:tr w:rsidR="005E57EC" w:rsidRPr="00FF6D28">
        <w:tc>
          <w:tcPr>
            <w:tcW w:w="4068" w:type="dxa"/>
          </w:tcPr>
          <w:p w:rsidR="005E57EC" w:rsidRPr="00FF6D28" w:rsidRDefault="005E57EC">
            <w:pPr>
              <w:jc w:val="both"/>
            </w:pPr>
          </w:p>
        </w:tc>
        <w:tc>
          <w:tcPr>
            <w:tcW w:w="1260" w:type="dxa"/>
          </w:tcPr>
          <w:p w:rsidR="005E57EC" w:rsidRPr="00FF6D28" w:rsidRDefault="005E57EC">
            <w:pPr>
              <w:jc w:val="both"/>
            </w:pPr>
            <w:r w:rsidRPr="00FF6D28">
              <w:t>0801</w:t>
            </w:r>
          </w:p>
        </w:tc>
        <w:tc>
          <w:tcPr>
            <w:tcW w:w="1260" w:type="dxa"/>
          </w:tcPr>
          <w:p w:rsidR="005E57EC" w:rsidRPr="00FF6D28" w:rsidRDefault="005E57EC">
            <w:pPr>
              <w:jc w:val="both"/>
            </w:pPr>
            <w:r w:rsidRPr="00FF6D28">
              <w:t>021</w:t>
            </w:r>
            <w:r w:rsidR="003C49CE" w:rsidRPr="00FF6D28">
              <w:t>00</w:t>
            </w:r>
            <w:r w:rsidRPr="00FF6D28">
              <w:t>4409</w:t>
            </w:r>
            <w:r w:rsidR="003C49CE" w:rsidRPr="00FF6D28">
              <w:t>0</w:t>
            </w:r>
          </w:p>
        </w:tc>
        <w:tc>
          <w:tcPr>
            <w:tcW w:w="1080" w:type="dxa"/>
          </w:tcPr>
          <w:p w:rsidR="005E57EC" w:rsidRPr="00FF6D28" w:rsidRDefault="005E57EC">
            <w:pPr>
              <w:jc w:val="both"/>
            </w:pPr>
            <w:r w:rsidRPr="00FF6D28">
              <w:t>611</w:t>
            </w:r>
          </w:p>
        </w:tc>
        <w:tc>
          <w:tcPr>
            <w:tcW w:w="1440" w:type="dxa"/>
          </w:tcPr>
          <w:p w:rsidR="005E57EC" w:rsidRPr="00FF6D28" w:rsidRDefault="003C49CE" w:rsidP="00BB761C">
            <w:pPr>
              <w:jc w:val="center"/>
            </w:pPr>
            <w:r w:rsidRPr="00FF6D28">
              <w:t>700 000</w:t>
            </w:r>
          </w:p>
        </w:tc>
        <w:tc>
          <w:tcPr>
            <w:tcW w:w="1620" w:type="dxa"/>
          </w:tcPr>
          <w:p w:rsidR="005E57EC" w:rsidRPr="00FF6D28" w:rsidRDefault="003C49CE" w:rsidP="00BB761C">
            <w:pPr>
              <w:jc w:val="center"/>
            </w:pPr>
            <w:r w:rsidRPr="00FF6D28">
              <w:t>700 000</w:t>
            </w:r>
          </w:p>
        </w:tc>
      </w:tr>
      <w:tr w:rsidR="003E590F" w:rsidRPr="00FF6D28">
        <w:tc>
          <w:tcPr>
            <w:tcW w:w="4068" w:type="dxa"/>
          </w:tcPr>
          <w:p w:rsidR="003E590F" w:rsidRPr="00FF6D28" w:rsidRDefault="003E590F">
            <w:pPr>
              <w:jc w:val="both"/>
            </w:pPr>
            <w:r w:rsidRPr="00FF6D28">
              <w:t>Межбюджетные трансферты</w:t>
            </w:r>
          </w:p>
        </w:tc>
        <w:tc>
          <w:tcPr>
            <w:tcW w:w="1260" w:type="dxa"/>
          </w:tcPr>
          <w:p w:rsidR="003E590F" w:rsidRPr="00FF6D28" w:rsidRDefault="003E590F">
            <w:pPr>
              <w:jc w:val="both"/>
            </w:pPr>
            <w:r w:rsidRPr="00FF6D28">
              <w:t>1</w:t>
            </w:r>
            <w:r w:rsidR="00315790" w:rsidRPr="00FF6D28">
              <w:t>105</w:t>
            </w:r>
          </w:p>
        </w:tc>
        <w:tc>
          <w:tcPr>
            <w:tcW w:w="1260" w:type="dxa"/>
          </w:tcPr>
          <w:p w:rsidR="003E590F" w:rsidRPr="00FF6D28" w:rsidRDefault="005E57EC">
            <w:pPr>
              <w:jc w:val="both"/>
            </w:pPr>
            <w:r w:rsidRPr="00FF6D28">
              <w:t>013</w:t>
            </w:r>
            <w:r w:rsidR="003C49CE" w:rsidRPr="00FF6D28">
              <w:t>00</w:t>
            </w:r>
            <w:r w:rsidRPr="00FF6D28">
              <w:t>0460</w:t>
            </w:r>
            <w:r w:rsidR="003C49CE" w:rsidRPr="00FF6D28">
              <w:t>0</w:t>
            </w:r>
          </w:p>
        </w:tc>
        <w:tc>
          <w:tcPr>
            <w:tcW w:w="1080" w:type="dxa"/>
          </w:tcPr>
          <w:p w:rsidR="003E590F" w:rsidRPr="00FF6D28" w:rsidRDefault="005E57EC">
            <w:pPr>
              <w:jc w:val="both"/>
            </w:pPr>
            <w:r w:rsidRPr="00FF6D28">
              <w:t>540</w:t>
            </w:r>
          </w:p>
        </w:tc>
        <w:tc>
          <w:tcPr>
            <w:tcW w:w="1440" w:type="dxa"/>
          </w:tcPr>
          <w:p w:rsidR="003E590F" w:rsidRPr="00FF6D28" w:rsidRDefault="005E57EC" w:rsidP="00BB761C">
            <w:pPr>
              <w:jc w:val="center"/>
            </w:pPr>
            <w:r w:rsidRPr="00FF6D28">
              <w:t>3</w:t>
            </w:r>
            <w:r w:rsidR="003C49CE" w:rsidRPr="00FF6D28">
              <w:t xml:space="preserve"> </w:t>
            </w:r>
            <w:r w:rsidRPr="00FF6D28">
              <w:t>249</w:t>
            </w:r>
          </w:p>
        </w:tc>
        <w:tc>
          <w:tcPr>
            <w:tcW w:w="1620" w:type="dxa"/>
          </w:tcPr>
          <w:p w:rsidR="003E590F" w:rsidRPr="00FF6D28" w:rsidRDefault="005E57EC" w:rsidP="00BB761C">
            <w:pPr>
              <w:jc w:val="center"/>
            </w:pPr>
            <w:r w:rsidRPr="00FF6D28">
              <w:t>3</w:t>
            </w:r>
            <w:r w:rsidR="003C49CE" w:rsidRPr="00FF6D28">
              <w:t xml:space="preserve"> </w:t>
            </w:r>
            <w:r w:rsidRPr="00FF6D28">
              <w:t>249</w:t>
            </w:r>
          </w:p>
        </w:tc>
      </w:tr>
      <w:tr w:rsidR="003E590F" w:rsidRPr="00FF6D28">
        <w:tc>
          <w:tcPr>
            <w:tcW w:w="4068" w:type="dxa"/>
            <w:tcBorders>
              <w:bottom w:val="single" w:sz="4" w:space="0" w:color="auto"/>
            </w:tcBorders>
          </w:tcPr>
          <w:p w:rsidR="003E590F" w:rsidRPr="00FF6D28" w:rsidRDefault="003E590F">
            <w:pPr>
              <w:jc w:val="both"/>
              <w:rPr>
                <w:b/>
              </w:rPr>
            </w:pPr>
            <w:r w:rsidRPr="00FF6D28">
              <w:rPr>
                <w:b/>
              </w:rPr>
              <w:t>Итого: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590F" w:rsidRPr="00FF6D28" w:rsidRDefault="003E590F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E590F" w:rsidRPr="00FF6D28" w:rsidRDefault="003E590F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E590F" w:rsidRPr="00FF6D28" w:rsidRDefault="003E590F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E590F" w:rsidRPr="00FF6D28" w:rsidRDefault="005E1CF3">
            <w:pPr>
              <w:jc w:val="both"/>
              <w:rPr>
                <w:b/>
                <w:i/>
              </w:rPr>
            </w:pPr>
            <w:r w:rsidRPr="00FF6D28">
              <w:rPr>
                <w:b/>
                <w:i/>
              </w:rPr>
              <w:t>2</w:t>
            </w:r>
            <w:r w:rsidR="006B4937" w:rsidRPr="00FF6D28">
              <w:rPr>
                <w:b/>
                <w:i/>
              </w:rPr>
              <w:t> 298 460,34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590F" w:rsidRPr="00FF6D28" w:rsidRDefault="005E1CF3">
            <w:pPr>
              <w:jc w:val="both"/>
              <w:rPr>
                <w:b/>
                <w:i/>
              </w:rPr>
            </w:pPr>
            <w:r w:rsidRPr="00FF6D28">
              <w:rPr>
                <w:b/>
                <w:i/>
              </w:rPr>
              <w:t>2</w:t>
            </w:r>
            <w:r w:rsidR="006B4937" w:rsidRPr="00FF6D28">
              <w:rPr>
                <w:b/>
                <w:i/>
              </w:rPr>
              <w:t> 280 931,25</w:t>
            </w:r>
          </w:p>
        </w:tc>
      </w:tr>
    </w:tbl>
    <w:p w:rsidR="003E590F" w:rsidRPr="00FF6D28" w:rsidRDefault="003E590F">
      <w:pPr>
        <w:jc w:val="both"/>
      </w:pPr>
    </w:p>
    <w:p w:rsidR="003E590F" w:rsidRPr="00FF6D28" w:rsidRDefault="003E590F">
      <w:pPr>
        <w:ind w:firstLine="540"/>
        <w:jc w:val="both"/>
      </w:pPr>
    </w:p>
    <w:p w:rsidR="003E590F" w:rsidRPr="00FF6D28" w:rsidRDefault="003E590F">
      <w:pPr>
        <w:ind w:firstLine="540"/>
        <w:jc w:val="both"/>
      </w:pPr>
    </w:p>
    <w:p w:rsidR="003E590F" w:rsidRPr="00FF6D28" w:rsidRDefault="003E590F">
      <w:pPr>
        <w:ind w:firstLine="540"/>
        <w:jc w:val="both"/>
      </w:pPr>
    </w:p>
    <w:p w:rsidR="003E590F" w:rsidRPr="00FF6D28" w:rsidRDefault="003E590F">
      <w:pPr>
        <w:jc w:val="both"/>
      </w:pPr>
    </w:p>
    <w:p w:rsidR="003E590F" w:rsidRPr="00FF6D28" w:rsidRDefault="00AD3C75" w:rsidP="00AD3C75">
      <w:pPr>
        <w:jc w:val="both"/>
      </w:pPr>
      <w:r w:rsidRPr="00FF6D28">
        <w:t xml:space="preserve">4. </w:t>
      </w:r>
      <w:r w:rsidR="003E590F" w:rsidRPr="00FF6D28">
        <w:t>Утвердить сумму межбюджетных трансфертов, переданных в районный бюджет на исполнение полно</w:t>
      </w:r>
      <w:r w:rsidR="00315790" w:rsidRPr="00FF6D28">
        <w:t xml:space="preserve">мочий сельсовета в сумме </w:t>
      </w:r>
      <w:r w:rsidR="003C49CE" w:rsidRPr="00FF6D28">
        <w:rPr>
          <w:b/>
        </w:rPr>
        <w:t>18 482</w:t>
      </w:r>
      <w:r w:rsidR="00315790" w:rsidRPr="00FF6D28">
        <w:rPr>
          <w:b/>
        </w:rPr>
        <w:t xml:space="preserve"> </w:t>
      </w:r>
      <w:r w:rsidR="00315790" w:rsidRPr="00FF6D28">
        <w:t xml:space="preserve">рубля </w:t>
      </w:r>
      <w:r w:rsidR="003E590F" w:rsidRPr="00FF6D28">
        <w:t>согласно приложению №2.</w:t>
      </w:r>
    </w:p>
    <w:p w:rsidR="003E590F" w:rsidRPr="00FF6D28" w:rsidRDefault="00AD3C75" w:rsidP="00D256F7">
      <w:pPr>
        <w:jc w:val="both"/>
      </w:pPr>
      <w:r w:rsidRPr="00FF6D28">
        <w:t xml:space="preserve"> 5.</w:t>
      </w:r>
      <w:r w:rsidR="00D256F7" w:rsidRPr="00FF6D28">
        <w:t>Нас</w:t>
      </w:r>
      <w:r w:rsidR="003E590F" w:rsidRPr="00FF6D28">
        <w:t>тоящее решение вступает в силу со дня подписания и подлежит официальному опубликованию в газете «</w:t>
      </w:r>
      <w:proofErr w:type="spellStart"/>
      <w:r w:rsidR="003E590F" w:rsidRPr="00FF6D28">
        <w:t>Ирбейская</w:t>
      </w:r>
      <w:proofErr w:type="spellEnd"/>
      <w:r w:rsidR="003E590F" w:rsidRPr="00FF6D28">
        <w:t xml:space="preserve"> правда».</w:t>
      </w:r>
    </w:p>
    <w:p w:rsidR="003E590F" w:rsidRPr="00FF6D28" w:rsidRDefault="003E590F">
      <w:pPr>
        <w:ind w:firstLine="540"/>
        <w:jc w:val="both"/>
      </w:pPr>
    </w:p>
    <w:p w:rsidR="003E590F" w:rsidRPr="00FF6D28" w:rsidRDefault="003E590F">
      <w:pPr>
        <w:ind w:firstLine="540"/>
        <w:jc w:val="both"/>
      </w:pPr>
    </w:p>
    <w:p w:rsidR="00447CBD" w:rsidRPr="00FF6D28" w:rsidRDefault="00447CBD">
      <w:pPr>
        <w:ind w:firstLine="540"/>
        <w:jc w:val="both"/>
      </w:pPr>
    </w:p>
    <w:p w:rsidR="00447CBD" w:rsidRPr="00FF6D28" w:rsidRDefault="00447CBD">
      <w:pPr>
        <w:ind w:firstLine="540"/>
        <w:jc w:val="both"/>
      </w:pPr>
    </w:p>
    <w:p w:rsidR="00EB19A0" w:rsidRPr="00FF6D28" w:rsidRDefault="00EB19A0">
      <w:pPr>
        <w:ind w:firstLine="540"/>
        <w:jc w:val="both"/>
      </w:pPr>
    </w:p>
    <w:p w:rsidR="003E590F" w:rsidRPr="00FF6D28" w:rsidRDefault="00EB19A0">
      <w:pPr>
        <w:pStyle w:val="8"/>
        <w:rPr>
          <w:sz w:val="24"/>
        </w:rPr>
      </w:pPr>
      <w:r w:rsidRPr="00FF6D28">
        <w:rPr>
          <w:sz w:val="24"/>
        </w:rPr>
        <w:t>Глава Успенского</w:t>
      </w:r>
      <w:r w:rsidR="003E590F" w:rsidRPr="00FF6D28">
        <w:rPr>
          <w:sz w:val="24"/>
        </w:rPr>
        <w:t xml:space="preserve"> сельсовета                           </w:t>
      </w:r>
      <w:r w:rsidRPr="00FF6D28">
        <w:rPr>
          <w:sz w:val="24"/>
        </w:rPr>
        <w:t xml:space="preserve">                    И.И.Азарова</w:t>
      </w:r>
    </w:p>
    <w:p w:rsidR="003E590F" w:rsidRPr="00FF6D28" w:rsidRDefault="003E590F">
      <w:pPr>
        <w:ind w:firstLine="540"/>
        <w:jc w:val="both"/>
      </w:pPr>
    </w:p>
    <w:p w:rsidR="003E590F" w:rsidRPr="00FF6D28" w:rsidRDefault="003E590F">
      <w:pPr>
        <w:ind w:firstLine="540"/>
        <w:jc w:val="both"/>
      </w:pPr>
    </w:p>
    <w:p w:rsidR="003E590F" w:rsidRPr="00FF6D28" w:rsidRDefault="003E590F">
      <w:pPr>
        <w:sectPr w:rsidR="003E590F" w:rsidRPr="00FF6D28">
          <w:pgSz w:w="12240" w:h="15840"/>
          <w:pgMar w:top="540" w:right="1134" w:bottom="720" w:left="1134" w:header="720" w:footer="720" w:gutter="0"/>
          <w:cols w:space="720"/>
          <w:noEndnote/>
        </w:sect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pStyle w:val="2"/>
      </w:pPr>
    </w:p>
    <w:p w:rsidR="003E590F" w:rsidRDefault="003E590F">
      <w:pPr>
        <w:pStyle w:val="2"/>
      </w:pPr>
    </w:p>
    <w:p w:rsidR="00805314" w:rsidRDefault="00805314" w:rsidP="00805314"/>
    <w:p w:rsidR="00805314" w:rsidRPr="00805314" w:rsidRDefault="00805314" w:rsidP="00805314"/>
    <w:p w:rsidR="003E590F" w:rsidRDefault="003E590F">
      <w:pPr>
        <w:pStyle w:val="2"/>
      </w:pPr>
    </w:p>
    <w:p w:rsidR="003E590F" w:rsidRDefault="003E590F">
      <w:pPr>
        <w:pStyle w:val="2"/>
      </w:pPr>
      <w:r>
        <w:t>Источники внутреннего финансирования де</w:t>
      </w:r>
      <w:r w:rsidR="00D11B76">
        <w:t xml:space="preserve">фицита сельского бюджета </w:t>
      </w:r>
      <w:r w:rsidR="001D020D">
        <w:t>за 2016</w:t>
      </w:r>
      <w:r>
        <w:t xml:space="preserve"> год</w:t>
      </w:r>
    </w:p>
    <w:p w:rsidR="003E590F" w:rsidRDefault="003E590F"/>
    <w:p w:rsidR="003E590F" w:rsidRDefault="003E590F"/>
    <w:p w:rsidR="003E590F" w:rsidRDefault="003E590F"/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180"/>
        <w:gridCol w:w="1800"/>
        <w:gridCol w:w="2036"/>
      </w:tblGrid>
      <w:tr w:rsidR="003E590F">
        <w:trPr>
          <w:cantSplit/>
        </w:trPr>
        <w:tc>
          <w:tcPr>
            <w:tcW w:w="1368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9180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3E590F">
        <w:trPr>
          <w:cantSplit/>
        </w:trPr>
        <w:tc>
          <w:tcPr>
            <w:tcW w:w="1368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9180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Назначено </w:t>
            </w:r>
          </w:p>
        </w:tc>
        <w:tc>
          <w:tcPr>
            <w:tcW w:w="2036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</w:tc>
      </w:tr>
      <w:tr w:rsidR="003E590F">
        <w:tc>
          <w:tcPr>
            <w:tcW w:w="1368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01050</w:t>
            </w:r>
            <w:r w:rsidR="00EB19A0">
              <w:rPr>
                <w:sz w:val="28"/>
              </w:rPr>
              <w:t>0</w:t>
            </w:r>
          </w:p>
        </w:tc>
        <w:tc>
          <w:tcPr>
            <w:tcW w:w="918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бюджета на счете в банке</w:t>
            </w:r>
          </w:p>
        </w:tc>
        <w:tc>
          <w:tcPr>
            <w:tcW w:w="1800" w:type="dxa"/>
          </w:tcPr>
          <w:p w:rsidR="003E590F" w:rsidRPr="00C0311B" w:rsidRDefault="003C49CE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46 410,34</w:t>
            </w:r>
          </w:p>
        </w:tc>
        <w:tc>
          <w:tcPr>
            <w:tcW w:w="2036" w:type="dxa"/>
          </w:tcPr>
          <w:p w:rsidR="003E590F" w:rsidRPr="00C0311B" w:rsidRDefault="003C49CE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24 029,98</w:t>
            </w:r>
          </w:p>
        </w:tc>
      </w:tr>
      <w:tr w:rsidR="003E590F">
        <w:tc>
          <w:tcPr>
            <w:tcW w:w="1368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010502</w:t>
            </w:r>
          </w:p>
        </w:tc>
        <w:tc>
          <w:tcPr>
            <w:tcW w:w="918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Остатки на начало отчетного периода</w:t>
            </w:r>
          </w:p>
        </w:tc>
        <w:tc>
          <w:tcPr>
            <w:tcW w:w="1800" w:type="dxa"/>
          </w:tcPr>
          <w:p w:rsidR="003E590F" w:rsidRPr="00C0311B" w:rsidRDefault="00D11B76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 w:rsidR="005E1CF3">
              <w:rPr>
                <w:b/>
                <w:sz w:val="28"/>
              </w:rPr>
              <w:t xml:space="preserve"> 2</w:t>
            </w:r>
            <w:r w:rsidR="003C49CE">
              <w:rPr>
                <w:b/>
                <w:sz w:val="28"/>
              </w:rPr>
              <w:t> 252 050</w:t>
            </w:r>
          </w:p>
        </w:tc>
        <w:tc>
          <w:tcPr>
            <w:tcW w:w="2036" w:type="dxa"/>
          </w:tcPr>
          <w:p w:rsidR="003E590F" w:rsidRPr="00C0311B" w:rsidRDefault="00D11B76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 w:rsidR="005E1CF3">
              <w:rPr>
                <w:b/>
                <w:sz w:val="28"/>
              </w:rPr>
              <w:t>2</w:t>
            </w:r>
            <w:r w:rsidR="003C49CE">
              <w:rPr>
                <w:b/>
                <w:sz w:val="28"/>
              </w:rPr>
              <w:t> 256 901,27</w:t>
            </w:r>
          </w:p>
        </w:tc>
      </w:tr>
      <w:tr w:rsidR="003E590F">
        <w:tc>
          <w:tcPr>
            <w:tcW w:w="1368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010502</w:t>
            </w:r>
          </w:p>
        </w:tc>
        <w:tc>
          <w:tcPr>
            <w:tcW w:w="918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>Остатки на конец отчетного периода</w:t>
            </w:r>
          </w:p>
        </w:tc>
        <w:tc>
          <w:tcPr>
            <w:tcW w:w="1800" w:type="dxa"/>
          </w:tcPr>
          <w:p w:rsidR="003E590F" w:rsidRPr="00C0311B" w:rsidRDefault="005E1CF3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C49CE">
              <w:rPr>
                <w:b/>
                <w:sz w:val="28"/>
              </w:rPr>
              <w:t> 298 460,34</w:t>
            </w:r>
          </w:p>
        </w:tc>
        <w:tc>
          <w:tcPr>
            <w:tcW w:w="2036" w:type="dxa"/>
          </w:tcPr>
          <w:p w:rsidR="003E590F" w:rsidRPr="00C0311B" w:rsidRDefault="005E1CF3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C49CE">
              <w:rPr>
                <w:b/>
                <w:sz w:val="28"/>
              </w:rPr>
              <w:t> 280 913,25</w:t>
            </w:r>
          </w:p>
        </w:tc>
      </w:tr>
      <w:tr w:rsidR="003E590F">
        <w:tc>
          <w:tcPr>
            <w:tcW w:w="1368" w:type="dxa"/>
          </w:tcPr>
          <w:p w:rsidR="003E590F" w:rsidRDefault="00EB19A0">
            <w:pPr>
              <w:rPr>
                <w:sz w:val="28"/>
              </w:rPr>
            </w:pPr>
            <w:r>
              <w:rPr>
                <w:sz w:val="28"/>
              </w:rPr>
              <w:t>090000</w:t>
            </w:r>
          </w:p>
        </w:tc>
        <w:tc>
          <w:tcPr>
            <w:tcW w:w="9180" w:type="dxa"/>
          </w:tcPr>
          <w:p w:rsidR="003E590F" w:rsidRDefault="00EB19A0">
            <w:pPr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 w:rsidR="003E590F">
              <w:rPr>
                <w:sz w:val="28"/>
              </w:rPr>
              <w:t xml:space="preserve"> финансирования</w:t>
            </w:r>
          </w:p>
        </w:tc>
        <w:tc>
          <w:tcPr>
            <w:tcW w:w="1800" w:type="dxa"/>
          </w:tcPr>
          <w:p w:rsidR="003E590F" w:rsidRPr="00C0311B" w:rsidRDefault="003C49CE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46 410,34</w:t>
            </w:r>
          </w:p>
        </w:tc>
        <w:tc>
          <w:tcPr>
            <w:tcW w:w="2036" w:type="dxa"/>
          </w:tcPr>
          <w:p w:rsidR="003E590F" w:rsidRPr="00C0311B" w:rsidRDefault="005E1CF3" w:rsidP="00BB76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C49CE">
              <w:rPr>
                <w:b/>
                <w:sz w:val="28"/>
              </w:rPr>
              <w:t>4 029,98</w:t>
            </w:r>
          </w:p>
        </w:tc>
      </w:tr>
    </w:tbl>
    <w:p w:rsidR="003E590F" w:rsidRDefault="003E590F">
      <w:pPr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3E590F" w:rsidRDefault="00315790">
      <w:pPr>
        <w:jc w:val="right"/>
        <w:rPr>
          <w:sz w:val="28"/>
        </w:rPr>
      </w:pPr>
      <w:r>
        <w:rPr>
          <w:sz w:val="28"/>
        </w:rPr>
        <w:t>Приложение №2</w:t>
      </w:r>
    </w:p>
    <w:p w:rsidR="003E590F" w:rsidRDefault="003E590F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D11B76" w:rsidRDefault="00D11B76">
      <w:pPr>
        <w:jc w:val="both"/>
        <w:rPr>
          <w:sz w:val="28"/>
        </w:rPr>
      </w:pPr>
    </w:p>
    <w:p w:rsidR="003E590F" w:rsidRDefault="003E590F">
      <w:pPr>
        <w:jc w:val="both"/>
        <w:rPr>
          <w:sz w:val="28"/>
        </w:rPr>
      </w:pPr>
    </w:p>
    <w:p w:rsidR="003E590F" w:rsidRDefault="003E590F">
      <w:pPr>
        <w:pStyle w:val="2"/>
      </w:pPr>
      <w:r>
        <w:t>Сумма средств межбюджетных трансфертов, переданных в 2</w:t>
      </w:r>
      <w:r w:rsidR="00C836EB">
        <w:t>0</w:t>
      </w:r>
      <w:r w:rsidR="001D020D">
        <w:t>16</w:t>
      </w:r>
      <w:r>
        <w:t xml:space="preserve"> году в бюджет района</w:t>
      </w:r>
    </w:p>
    <w:p w:rsidR="003E590F" w:rsidRDefault="003E590F">
      <w:pPr>
        <w:jc w:val="center"/>
        <w:rPr>
          <w:sz w:val="28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540"/>
        <w:gridCol w:w="1800"/>
        <w:gridCol w:w="2036"/>
      </w:tblGrid>
      <w:tr w:rsidR="003E590F">
        <w:trPr>
          <w:cantSplit/>
        </w:trPr>
        <w:tc>
          <w:tcPr>
            <w:tcW w:w="1008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540" w:type="dxa"/>
            <w:vMerge w:val="restart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836" w:type="dxa"/>
            <w:gridSpan w:val="2"/>
          </w:tcPr>
          <w:p w:rsidR="003E590F" w:rsidRDefault="003E59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R="003E590F">
        <w:trPr>
          <w:cantSplit/>
        </w:trPr>
        <w:tc>
          <w:tcPr>
            <w:tcW w:w="1008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9540" w:type="dxa"/>
            <w:vMerge/>
          </w:tcPr>
          <w:p w:rsidR="003E590F" w:rsidRDefault="003E590F">
            <w:pPr>
              <w:rPr>
                <w:sz w:val="28"/>
              </w:rPr>
            </w:pPr>
          </w:p>
        </w:tc>
        <w:tc>
          <w:tcPr>
            <w:tcW w:w="1800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Назначено </w:t>
            </w:r>
          </w:p>
        </w:tc>
        <w:tc>
          <w:tcPr>
            <w:tcW w:w="2036" w:type="dxa"/>
          </w:tcPr>
          <w:p w:rsidR="003E590F" w:rsidRDefault="003E590F">
            <w:pPr>
              <w:rPr>
                <w:sz w:val="28"/>
              </w:rPr>
            </w:pPr>
            <w:r>
              <w:rPr>
                <w:sz w:val="28"/>
              </w:rPr>
              <w:t xml:space="preserve">Исполнено </w:t>
            </w:r>
          </w:p>
        </w:tc>
      </w:tr>
      <w:tr w:rsidR="00C836EB">
        <w:tc>
          <w:tcPr>
            <w:tcW w:w="1008" w:type="dxa"/>
          </w:tcPr>
          <w:p w:rsidR="00C836EB" w:rsidRDefault="00C0311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40" w:type="dxa"/>
          </w:tcPr>
          <w:p w:rsidR="00C836EB" w:rsidRDefault="00C836EB">
            <w:pPr>
              <w:rPr>
                <w:sz w:val="28"/>
              </w:rPr>
            </w:pPr>
            <w:r>
              <w:rPr>
                <w:sz w:val="28"/>
              </w:rPr>
              <w:t>Осуществление бюджетной росписи</w:t>
            </w:r>
          </w:p>
        </w:tc>
        <w:tc>
          <w:tcPr>
            <w:tcW w:w="1800" w:type="dxa"/>
          </w:tcPr>
          <w:p w:rsidR="00C836E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15 233</w:t>
            </w:r>
          </w:p>
        </w:tc>
        <w:tc>
          <w:tcPr>
            <w:tcW w:w="2036" w:type="dxa"/>
          </w:tcPr>
          <w:p w:rsidR="00C836E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15 233</w:t>
            </w:r>
          </w:p>
        </w:tc>
      </w:tr>
      <w:tr w:rsidR="00C0311B">
        <w:tc>
          <w:tcPr>
            <w:tcW w:w="1008" w:type="dxa"/>
          </w:tcPr>
          <w:p w:rsidR="00C0311B" w:rsidRDefault="001D020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40" w:type="dxa"/>
          </w:tcPr>
          <w:p w:rsidR="00C0311B" w:rsidRDefault="00C0311B">
            <w:pPr>
              <w:rPr>
                <w:sz w:val="28"/>
              </w:rPr>
            </w:pPr>
            <w:r>
              <w:rPr>
                <w:sz w:val="28"/>
              </w:rPr>
              <w:t>ФК и спорт</w:t>
            </w:r>
          </w:p>
        </w:tc>
        <w:tc>
          <w:tcPr>
            <w:tcW w:w="1800" w:type="dxa"/>
          </w:tcPr>
          <w:p w:rsidR="00C0311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11B76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FF0339">
              <w:rPr>
                <w:sz w:val="28"/>
              </w:rPr>
              <w:t>249</w:t>
            </w:r>
          </w:p>
        </w:tc>
        <w:tc>
          <w:tcPr>
            <w:tcW w:w="2036" w:type="dxa"/>
          </w:tcPr>
          <w:p w:rsidR="00C0311B" w:rsidRDefault="001D020D" w:rsidP="008053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11B76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FF0339">
              <w:rPr>
                <w:sz w:val="28"/>
              </w:rPr>
              <w:t>249</w:t>
            </w:r>
          </w:p>
        </w:tc>
      </w:tr>
      <w:tr w:rsidR="00C836EB">
        <w:tc>
          <w:tcPr>
            <w:tcW w:w="1008" w:type="dxa"/>
          </w:tcPr>
          <w:p w:rsidR="00C836EB" w:rsidRDefault="00C836EB">
            <w:pPr>
              <w:rPr>
                <w:sz w:val="28"/>
              </w:rPr>
            </w:pPr>
          </w:p>
        </w:tc>
        <w:tc>
          <w:tcPr>
            <w:tcW w:w="9540" w:type="dxa"/>
          </w:tcPr>
          <w:p w:rsidR="00C836EB" w:rsidRDefault="00C836EB">
            <w:pPr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1800" w:type="dxa"/>
          </w:tcPr>
          <w:p w:rsidR="00C836EB" w:rsidRPr="00C0311B" w:rsidRDefault="001D020D" w:rsidP="008053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18 482</w:t>
            </w:r>
            <w:r w:rsidR="00D11B76">
              <w:rPr>
                <w:b/>
                <w:sz w:val="32"/>
                <w:szCs w:val="32"/>
              </w:rPr>
              <w:t>=</w:t>
            </w:r>
          </w:p>
        </w:tc>
        <w:tc>
          <w:tcPr>
            <w:tcW w:w="2036" w:type="dxa"/>
          </w:tcPr>
          <w:p w:rsidR="00C836EB" w:rsidRPr="00C0311B" w:rsidRDefault="001D020D" w:rsidP="008053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18 482</w:t>
            </w:r>
            <w:r w:rsidR="00315790">
              <w:rPr>
                <w:b/>
                <w:sz w:val="32"/>
                <w:szCs w:val="32"/>
              </w:rPr>
              <w:t>=</w:t>
            </w:r>
          </w:p>
        </w:tc>
      </w:tr>
    </w:tbl>
    <w:p w:rsidR="003E590F" w:rsidRDefault="003E590F" w:rsidP="00EB19A0">
      <w:pPr>
        <w:rPr>
          <w:sz w:val="28"/>
        </w:rPr>
        <w:sectPr w:rsidR="003E590F">
          <w:pgSz w:w="15842" w:h="12242" w:orient="landscape" w:code="1"/>
          <w:pgMar w:top="1134" w:right="1262" w:bottom="1134" w:left="1134" w:header="720" w:footer="720" w:gutter="0"/>
          <w:cols w:space="720"/>
          <w:noEndnote/>
        </w:sectPr>
      </w:pPr>
    </w:p>
    <w:p w:rsidR="00FF0339" w:rsidRDefault="00FF0339" w:rsidP="00D11B76"/>
    <w:sectPr w:rsidR="00FF0339" w:rsidSect="00BD15B4">
      <w:pgSz w:w="12240" w:h="15840"/>
      <w:pgMar w:top="54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A9" w:rsidRDefault="00DB0EA9">
      <w:r>
        <w:separator/>
      </w:r>
    </w:p>
  </w:endnote>
  <w:endnote w:type="continuationSeparator" w:id="1">
    <w:p w:rsidR="00DB0EA9" w:rsidRDefault="00DB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A9" w:rsidRDefault="00DB0EA9">
      <w:r>
        <w:separator/>
      </w:r>
    </w:p>
  </w:footnote>
  <w:footnote w:type="continuationSeparator" w:id="1">
    <w:p w:rsidR="00DB0EA9" w:rsidRDefault="00DB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AF33A9"/>
    <w:multiLevelType w:val="hybridMultilevel"/>
    <w:tmpl w:val="1F9C11D4"/>
    <w:lvl w:ilvl="0" w:tplc="D8E8DCD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B9CA02B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206BA8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1BC885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BDAFF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37E45C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1EFCD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F820CD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DE4CD9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F07"/>
    <w:rsid w:val="00071A88"/>
    <w:rsid w:val="001B3829"/>
    <w:rsid w:val="001B7AEA"/>
    <w:rsid w:val="001D020D"/>
    <w:rsid w:val="001D6096"/>
    <w:rsid w:val="001E0989"/>
    <w:rsid w:val="001E6D64"/>
    <w:rsid w:val="002770DA"/>
    <w:rsid w:val="00285E6B"/>
    <w:rsid w:val="00315790"/>
    <w:rsid w:val="00360B62"/>
    <w:rsid w:val="00367021"/>
    <w:rsid w:val="00380B2A"/>
    <w:rsid w:val="00384586"/>
    <w:rsid w:val="003C49CE"/>
    <w:rsid w:val="003E590F"/>
    <w:rsid w:val="003F7204"/>
    <w:rsid w:val="00447CBD"/>
    <w:rsid w:val="004703F0"/>
    <w:rsid w:val="00543F07"/>
    <w:rsid w:val="00555624"/>
    <w:rsid w:val="00557B65"/>
    <w:rsid w:val="005D1B51"/>
    <w:rsid w:val="005E1CF3"/>
    <w:rsid w:val="005E57EC"/>
    <w:rsid w:val="00604C31"/>
    <w:rsid w:val="006A28BB"/>
    <w:rsid w:val="006B4937"/>
    <w:rsid w:val="006E188D"/>
    <w:rsid w:val="006F6FEC"/>
    <w:rsid w:val="00701F4B"/>
    <w:rsid w:val="00706EAA"/>
    <w:rsid w:val="00707C69"/>
    <w:rsid w:val="00721D2B"/>
    <w:rsid w:val="00755A9B"/>
    <w:rsid w:val="0076355F"/>
    <w:rsid w:val="007E6BFA"/>
    <w:rsid w:val="007F5F4B"/>
    <w:rsid w:val="00805314"/>
    <w:rsid w:val="008119C1"/>
    <w:rsid w:val="00813AAE"/>
    <w:rsid w:val="0085179F"/>
    <w:rsid w:val="008D3417"/>
    <w:rsid w:val="00971A81"/>
    <w:rsid w:val="009756DA"/>
    <w:rsid w:val="009C3479"/>
    <w:rsid w:val="009E712F"/>
    <w:rsid w:val="00AA1942"/>
    <w:rsid w:val="00AD3C75"/>
    <w:rsid w:val="00AE4FAE"/>
    <w:rsid w:val="00BA664B"/>
    <w:rsid w:val="00BB761C"/>
    <w:rsid w:val="00BB77D0"/>
    <w:rsid w:val="00BC12F1"/>
    <w:rsid w:val="00BD15B4"/>
    <w:rsid w:val="00C0311B"/>
    <w:rsid w:val="00C06A9A"/>
    <w:rsid w:val="00C51331"/>
    <w:rsid w:val="00C51F6B"/>
    <w:rsid w:val="00C836EB"/>
    <w:rsid w:val="00CA3C72"/>
    <w:rsid w:val="00CC165D"/>
    <w:rsid w:val="00CD4378"/>
    <w:rsid w:val="00CF1704"/>
    <w:rsid w:val="00D11B76"/>
    <w:rsid w:val="00D256F7"/>
    <w:rsid w:val="00D84F50"/>
    <w:rsid w:val="00DB0EA9"/>
    <w:rsid w:val="00DC1EEC"/>
    <w:rsid w:val="00DD63BE"/>
    <w:rsid w:val="00E55A67"/>
    <w:rsid w:val="00E56076"/>
    <w:rsid w:val="00E919FC"/>
    <w:rsid w:val="00E97457"/>
    <w:rsid w:val="00EB19A0"/>
    <w:rsid w:val="00ED226A"/>
    <w:rsid w:val="00EF2846"/>
    <w:rsid w:val="00EF5203"/>
    <w:rsid w:val="00EF6F68"/>
    <w:rsid w:val="00F77DF4"/>
    <w:rsid w:val="00FB0BEA"/>
    <w:rsid w:val="00FE0E38"/>
    <w:rsid w:val="00FF0339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5B4"/>
    <w:rPr>
      <w:sz w:val="24"/>
      <w:szCs w:val="24"/>
    </w:rPr>
  </w:style>
  <w:style w:type="paragraph" w:styleId="1">
    <w:name w:val="heading 1"/>
    <w:basedOn w:val="a"/>
    <w:next w:val="a"/>
    <w:qFormat/>
    <w:rsid w:val="00BD15B4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D15B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D15B4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BD15B4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BD15B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BD15B4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BD15B4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BD15B4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BD15B4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15B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D15B4"/>
    <w:pPr>
      <w:autoSpaceDE w:val="0"/>
      <w:autoSpaceDN w:val="0"/>
      <w:adjustRightInd w:val="0"/>
    </w:pPr>
  </w:style>
  <w:style w:type="paragraph" w:styleId="a3">
    <w:name w:val="Body Text Indent"/>
    <w:basedOn w:val="a"/>
    <w:rsid w:val="00BD15B4"/>
    <w:pPr>
      <w:spacing w:line="288" w:lineRule="auto"/>
      <w:jc w:val="both"/>
    </w:pPr>
  </w:style>
  <w:style w:type="character" w:styleId="a4">
    <w:name w:val="footnote reference"/>
    <w:basedOn w:val="a0"/>
    <w:semiHidden/>
    <w:rsid w:val="00BD15B4"/>
    <w:rPr>
      <w:vertAlign w:val="superscript"/>
    </w:rPr>
  </w:style>
  <w:style w:type="paragraph" w:customStyle="1" w:styleId="ConsCell">
    <w:name w:val="ConsCell"/>
    <w:rsid w:val="00BD15B4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BD15B4"/>
    <w:pPr>
      <w:spacing w:before="120"/>
      <w:jc w:val="both"/>
    </w:pPr>
    <w:rPr>
      <w:color w:val="FF0000"/>
      <w:sz w:val="28"/>
      <w:szCs w:val="28"/>
    </w:rPr>
  </w:style>
  <w:style w:type="paragraph" w:customStyle="1" w:styleId="ConsTitle">
    <w:name w:val="ConsTitle"/>
    <w:rsid w:val="00BD15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6">
    <w:name w:val="footnote text"/>
    <w:basedOn w:val="a"/>
    <w:semiHidden/>
    <w:rsid w:val="00BD15B4"/>
    <w:rPr>
      <w:sz w:val="20"/>
      <w:szCs w:val="20"/>
    </w:rPr>
  </w:style>
  <w:style w:type="paragraph" w:styleId="20">
    <w:name w:val="Body Text 2"/>
    <w:basedOn w:val="a"/>
    <w:rsid w:val="00BD15B4"/>
    <w:pPr>
      <w:jc w:val="center"/>
    </w:pPr>
  </w:style>
  <w:style w:type="paragraph" w:styleId="30">
    <w:name w:val="Body Text 3"/>
    <w:basedOn w:val="a"/>
    <w:rsid w:val="00BD15B4"/>
    <w:pPr>
      <w:jc w:val="both"/>
    </w:pPr>
  </w:style>
  <w:style w:type="paragraph" w:styleId="21">
    <w:name w:val="Body Text Indent 2"/>
    <w:basedOn w:val="a"/>
    <w:rsid w:val="00BD15B4"/>
    <w:pPr>
      <w:ind w:firstLine="900"/>
      <w:jc w:val="both"/>
    </w:pPr>
  </w:style>
  <w:style w:type="paragraph" w:styleId="31">
    <w:name w:val="Body Text Indent 3"/>
    <w:basedOn w:val="a"/>
    <w:rsid w:val="00BD15B4"/>
    <w:pPr>
      <w:ind w:left="-42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Пользователь</cp:lastModifiedBy>
  <cp:revision>5</cp:revision>
  <cp:lastPrinted>2017-03-13T07:40:00Z</cp:lastPrinted>
  <dcterms:created xsi:type="dcterms:W3CDTF">2017-03-06T06:44:00Z</dcterms:created>
  <dcterms:modified xsi:type="dcterms:W3CDTF">2017-03-13T07:42:00Z</dcterms:modified>
</cp:coreProperties>
</file>